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E7880" w14:textId="77777777" w:rsidR="00B83463" w:rsidRDefault="00B83463" w:rsidP="003B28E2">
      <w:pPr>
        <w:rPr>
          <w:rFonts w:ascii="Calibri" w:hAnsi="Calibri" w:cs="Calibri"/>
          <w:b/>
          <w:bCs/>
        </w:rPr>
      </w:pPr>
    </w:p>
    <w:p w14:paraId="29A1ACB4" w14:textId="77777777" w:rsidR="00FB21AC" w:rsidRPr="00FB21AC" w:rsidRDefault="00FB21AC" w:rsidP="00FB21AC">
      <w:pPr>
        <w:jc w:val="center"/>
        <w:rPr>
          <w:rFonts w:ascii="Calibri" w:hAnsi="Calibri" w:cs="Calibri"/>
          <w:sz w:val="40"/>
          <w:szCs w:val="40"/>
        </w:rPr>
      </w:pPr>
      <w:r w:rsidRPr="00FB21AC">
        <w:rPr>
          <w:rFonts w:ascii="Calibri" w:hAnsi="Calibri" w:cs="Calibri"/>
          <w:sz w:val="40"/>
          <w:szCs w:val="40"/>
        </w:rPr>
        <w:t>Request for Proposal</w:t>
      </w:r>
    </w:p>
    <w:p w14:paraId="3A6B45F0" w14:textId="77777777" w:rsidR="00FB21AC" w:rsidRPr="00FB21AC" w:rsidRDefault="00FB21AC" w:rsidP="00FB21AC">
      <w:pPr>
        <w:jc w:val="center"/>
        <w:rPr>
          <w:rFonts w:ascii="Calibri" w:hAnsi="Calibri" w:cs="Calibri"/>
          <w:sz w:val="40"/>
          <w:szCs w:val="40"/>
        </w:rPr>
      </w:pPr>
      <w:r w:rsidRPr="00FB21AC">
        <w:rPr>
          <w:rFonts w:ascii="Calibri" w:hAnsi="Calibri" w:cs="Calibri"/>
          <w:sz w:val="40"/>
          <w:szCs w:val="40"/>
        </w:rPr>
        <w:t>Of</w:t>
      </w:r>
    </w:p>
    <w:p w14:paraId="4066EC24" w14:textId="77777777" w:rsidR="00FB21AC" w:rsidRPr="00FB21AC" w:rsidRDefault="00CE135B" w:rsidP="00FB21AC">
      <w:pPr>
        <w:jc w:val="center"/>
        <w:rPr>
          <w:rFonts w:ascii="Calibri" w:hAnsi="Calibri" w:cs="Calibri"/>
          <w:sz w:val="40"/>
          <w:szCs w:val="40"/>
        </w:rPr>
      </w:pPr>
      <w:r>
        <w:rPr>
          <w:rFonts w:ascii="Calibri" w:hAnsi="Calibri" w:cs="Calibri"/>
          <w:sz w:val="40"/>
          <w:szCs w:val="40"/>
        </w:rPr>
        <w:t>Commercial and/or Residential Electrical Services</w:t>
      </w:r>
    </w:p>
    <w:p w14:paraId="477E06C1" w14:textId="77777777" w:rsidR="00FB21AC" w:rsidRPr="00FB21AC" w:rsidRDefault="00FB21AC" w:rsidP="00FB21AC">
      <w:pPr>
        <w:jc w:val="center"/>
        <w:rPr>
          <w:rFonts w:ascii="Calibri" w:hAnsi="Calibri" w:cs="Calibri"/>
          <w:sz w:val="40"/>
          <w:szCs w:val="40"/>
        </w:rPr>
      </w:pPr>
    </w:p>
    <w:p w14:paraId="48D6069C" w14:textId="77777777" w:rsidR="00FB21AC" w:rsidRPr="00FB21AC" w:rsidRDefault="00FB21AC" w:rsidP="00FB21AC">
      <w:pPr>
        <w:jc w:val="center"/>
        <w:rPr>
          <w:rFonts w:ascii="Calibri" w:hAnsi="Calibri" w:cs="Calibri"/>
          <w:sz w:val="32"/>
          <w:szCs w:val="32"/>
        </w:rPr>
      </w:pPr>
      <w:r w:rsidRPr="00FB21AC">
        <w:rPr>
          <w:rFonts w:ascii="Calibri" w:hAnsi="Calibri" w:cs="Calibri"/>
          <w:sz w:val="32"/>
          <w:szCs w:val="32"/>
        </w:rPr>
        <w:t>Lawrence County Community Action Partnership</w:t>
      </w:r>
    </w:p>
    <w:p w14:paraId="55C8691C" w14:textId="77777777" w:rsidR="00FB21AC" w:rsidRDefault="00FB21AC" w:rsidP="00FB21AC">
      <w:pPr>
        <w:jc w:val="center"/>
        <w:rPr>
          <w:rFonts w:ascii="Calibri" w:hAnsi="Calibri" w:cs="Calibri"/>
        </w:rPr>
      </w:pPr>
    </w:p>
    <w:p w14:paraId="04753A3B" w14:textId="77777777" w:rsidR="00FB21AC" w:rsidRDefault="00FB21AC" w:rsidP="00FB21AC">
      <w:pPr>
        <w:jc w:val="center"/>
        <w:rPr>
          <w:rFonts w:ascii="Calibri" w:hAnsi="Calibri" w:cs="Calibri"/>
        </w:rPr>
      </w:pPr>
    </w:p>
    <w:p w14:paraId="2047A1DB" w14:textId="77777777" w:rsidR="00B029A6" w:rsidRDefault="0007217B" w:rsidP="00FB21AC">
      <w:pPr>
        <w:jc w:val="center"/>
        <w:rPr>
          <w:rFonts w:ascii="Calibri" w:hAnsi="Calibri" w:cs="Calibri"/>
        </w:rPr>
      </w:pPr>
      <w:r>
        <w:rPr>
          <w:rFonts w:ascii="Calibri" w:hAnsi="Calibri" w:cs="Calibri"/>
        </w:rPr>
        <w:t xml:space="preserve">The Lawrence County </w:t>
      </w:r>
      <w:r w:rsidR="00F65AFF">
        <w:rPr>
          <w:rFonts w:ascii="Calibri" w:hAnsi="Calibri" w:cs="Calibri"/>
        </w:rPr>
        <w:t xml:space="preserve">Community </w:t>
      </w:r>
      <w:r w:rsidR="009559D7">
        <w:rPr>
          <w:rFonts w:ascii="Calibri" w:hAnsi="Calibri" w:cs="Calibri"/>
        </w:rPr>
        <w:t>Action Partnership (LCCAP)</w:t>
      </w:r>
      <w:r w:rsidR="00F65AFF">
        <w:rPr>
          <w:rFonts w:ascii="Calibri" w:hAnsi="Calibri" w:cs="Calibri"/>
        </w:rPr>
        <w:t xml:space="preserve"> is accepting</w:t>
      </w:r>
      <w:r>
        <w:rPr>
          <w:rFonts w:ascii="Calibri" w:hAnsi="Calibri" w:cs="Calibri"/>
        </w:rPr>
        <w:t xml:space="preserve"> proposals on behalf of </w:t>
      </w:r>
      <w:r w:rsidR="002E346A" w:rsidRPr="00990761">
        <w:rPr>
          <w:rFonts w:ascii="Calibri" w:hAnsi="Calibri" w:cs="Calibri"/>
        </w:rPr>
        <w:t>(</w:t>
      </w:r>
      <w:r w:rsidR="00CE135B">
        <w:rPr>
          <w:rFonts w:ascii="Calibri" w:hAnsi="Calibri" w:cs="Calibri"/>
        </w:rPr>
        <w:t>Commercial and/or Residential Electrical</w:t>
      </w:r>
      <w:r w:rsidR="00B029A6" w:rsidRPr="00B029A6">
        <w:rPr>
          <w:rFonts w:ascii="Calibri" w:hAnsi="Calibri" w:cs="Calibri"/>
        </w:rPr>
        <w:t xml:space="preserve"> Activities</w:t>
      </w:r>
      <w:r w:rsidR="002E346A" w:rsidRPr="00990761">
        <w:rPr>
          <w:rFonts w:ascii="Calibri" w:hAnsi="Calibri" w:cs="Calibri"/>
        </w:rPr>
        <w:t>)</w:t>
      </w:r>
      <w:r w:rsidR="00B029A6">
        <w:rPr>
          <w:rFonts w:ascii="Calibri" w:hAnsi="Calibri" w:cs="Calibri"/>
        </w:rPr>
        <w:t>.</w:t>
      </w:r>
      <w:r w:rsidR="00057551" w:rsidRPr="00990761">
        <w:rPr>
          <w:rFonts w:ascii="Calibri" w:hAnsi="Calibri" w:cs="Calibri"/>
        </w:rPr>
        <w:t xml:space="preserve"> </w:t>
      </w:r>
      <w:r w:rsidR="00B029A6" w:rsidRPr="00B029A6">
        <w:rPr>
          <w:rFonts w:ascii="Calibri" w:hAnsi="Calibri" w:cs="Calibri"/>
        </w:rPr>
        <w:t xml:space="preserve">The proposal is for </w:t>
      </w:r>
      <w:r w:rsidR="00B029A6" w:rsidRPr="00B029A6">
        <w:rPr>
          <w:rFonts w:ascii="Calibri" w:hAnsi="Calibri" w:cs="Calibri"/>
          <w:b/>
        </w:rPr>
        <w:t xml:space="preserve">all general </w:t>
      </w:r>
      <w:r w:rsidR="00CE135B">
        <w:rPr>
          <w:rFonts w:ascii="Calibri" w:hAnsi="Calibri" w:cs="Calibri"/>
          <w:b/>
        </w:rPr>
        <w:t>Electrical</w:t>
      </w:r>
      <w:r w:rsidR="00B029A6" w:rsidRPr="00B029A6">
        <w:rPr>
          <w:rFonts w:ascii="Calibri" w:hAnsi="Calibri" w:cs="Calibri"/>
        </w:rPr>
        <w:t xml:space="preserve"> needs for the agency, with some specific programmatic needs including, but not limited to, the </w:t>
      </w:r>
      <w:r w:rsidR="00B029A6" w:rsidRPr="00B029A6">
        <w:rPr>
          <w:rFonts w:ascii="Calibri" w:hAnsi="Calibri" w:cs="Calibri"/>
          <w:b/>
        </w:rPr>
        <w:t>Lead Hazard Control, Rehabilitation, Weatherization and Weatherization LIHEAP Crisis programs.</w:t>
      </w:r>
    </w:p>
    <w:p w14:paraId="77191FC7" w14:textId="77777777" w:rsidR="00B029A6" w:rsidRDefault="00B029A6" w:rsidP="00FB21AC">
      <w:pPr>
        <w:jc w:val="center"/>
        <w:rPr>
          <w:rFonts w:ascii="Calibri" w:hAnsi="Calibri" w:cs="Calibri"/>
        </w:rPr>
      </w:pPr>
    </w:p>
    <w:p w14:paraId="19E5119A" w14:textId="77777777" w:rsidR="0007217B" w:rsidRDefault="00BF2BC8" w:rsidP="00FB21AC">
      <w:pPr>
        <w:jc w:val="center"/>
        <w:rPr>
          <w:rFonts w:ascii="Calibri" w:hAnsi="Calibri" w:cs="Calibri"/>
        </w:rPr>
      </w:pPr>
      <w:r w:rsidRPr="00990761">
        <w:rPr>
          <w:rFonts w:ascii="Calibri" w:hAnsi="Calibri" w:cs="Calibri"/>
        </w:rPr>
        <w:t xml:space="preserve">Such activities will be </w:t>
      </w:r>
      <w:r w:rsidR="0007217B" w:rsidRPr="00990761">
        <w:rPr>
          <w:rFonts w:ascii="Calibri" w:hAnsi="Calibri" w:cs="Calibri"/>
        </w:rPr>
        <w:t xml:space="preserve">associated with grant </w:t>
      </w:r>
      <w:r w:rsidRPr="00990761">
        <w:rPr>
          <w:rFonts w:ascii="Calibri" w:hAnsi="Calibri" w:cs="Calibri"/>
        </w:rPr>
        <w:t>funded opportunities offered by</w:t>
      </w:r>
      <w:r>
        <w:rPr>
          <w:rFonts w:ascii="Calibri" w:hAnsi="Calibri" w:cs="Calibri"/>
        </w:rPr>
        <w:t xml:space="preserve"> LCCAP</w:t>
      </w:r>
      <w:r w:rsidR="00FB21AC">
        <w:rPr>
          <w:rFonts w:ascii="Calibri" w:hAnsi="Calibri" w:cs="Calibri"/>
        </w:rPr>
        <w:t xml:space="preserve"> and can be all inclusive or as an individual activity</w:t>
      </w:r>
      <w:r>
        <w:rPr>
          <w:rFonts w:ascii="Calibri" w:hAnsi="Calibri" w:cs="Calibri"/>
        </w:rPr>
        <w:t>.</w:t>
      </w:r>
      <w:r w:rsidR="004031D7">
        <w:rPr>
          <w:rFonts w:ascii="Calibri" w:hAnsi="Calibri" w:cs="Calibri"/>
        </w:rPr>
        <w:t xml:space="preserve"> </w:t>
      </w:r>
      <w:r w:rsidR="00AA109A">
        <w:rPr>
          <w:rFonts w:ascii="Calibri" w:hAnsi="Calibri" w:cs="Calibri"/>
        </w:rPr>
        <w:t>Awards ma</w:t>
      </w:r>
      <w:r w:rsidR="005521E3">
        <w:rPr>
          <w:rFonts w:ascii="Calibri" w:hAnsi="Calibri" w:cs="Calibri"/>
        </w:rPr>
        <w:t>de to applicants responding may</w:t>
      </w:r>
      <w:r w:rsidR="00AA109A">
        <w:rPr>
          <w:rFonts w:ascii="Calibri" w:hAnsi="Calibri" w:cs="Calibri"/>
        </w:rPr>
        <w:t xml:space="preserve"> be as a contractor and not that of a sub-recipient, sub-contractor or sub-award agreement.</w:t>
      </w:r>
      <w:r w:rsidR="009771F5">
        <w:rPr>
          <w:rFonts w:ascii="Calibri" w:hAnsi="Calibri" w:cs="Calibri"/>
        </w:rPr>
        <w:t xml:space="preserve">  </w:t>
      </w:r>
    </w:p>
    <w:p w14:paraId="03E1019D" w14:textId="77777777" w:rsidR="0007217B" w:rsidRDefault="0007217B" w:rsidP="00FB21AC">
      <w:pPr>
        <w:jc w:val="center"/>
        <w:rPr>
          <w:rFonts w:ascii="Calibri" w:hAnsi="Calibri" w:cs="Calibri"/>
        </w:rPr>
      </w:pPr>
    </w:p>
    <w:p w14:paraId="6A078E25" w14:textId="77777777" w:rsidR="00FB21AC" w:rsidRDefault="0007217B" w:rsidP="00AA109A">
      <w:pPr>
        <w:contextualSpacing/>
        <w:jc w:val="center"/>
        <w:rPr>
          <w:rFonts w:ascii="Calibri" w:hAnsi="Calibri" w:cs="Calibri"/>
        </w:rPr>
      </w:pPr>
      <w:r>
        <w:rPr>
          <w:rFonts w:ascii="Calibri" w:hAnsi="Calibri" w:cs="Calibri"/>
        </w:rPr>
        <w:t xml:space="preserve">The procurement for services hereunder </w:t>
      </w:r>
      <w:r w:rsidRPr="00710305">
        <w:rPr>
          <w:rFonts w:ascii="Calibri" w:hAnsi="Calibri" w:cs="Calibri"/>
        </w:rPr>
        <w:t>sh</w:t>
      </w:r>
      <w:r w:rsidR="00792819" w:rsidRPr="00710305">
        <w:rPr>
          <w:rFonts w:ascii="Calibri" w:hAnsi="Calibri" w:cs="Calibri"/>
        </w:rPr>
        <w:t xml:space="preserve">all comply with </w:t>
      </w:r>
      <w:r w:rsidR="00057551" w:rsidRPr="00710305">
        <w:rPr>
          <w:rFonts w:ascii="Calibri" w:hAnsi="Calibri" w:cs="Calibri"/>
        </w:rPr>
        <w:t>Office of Management and Budget</w:t>
      </w:r>
      <w:r w:rsidR="00717863">
        <w:rPr>
          <w:rFonts w:ascii="Calibri" w:hAnsi="Calibri" w:cs="Calibri"/>
        </w:rPr>
        <w:t>’s</w:t>
      </w:r>
      <w:r w:rsidR="00057551" w:rsidRPr="00710305">
        <w:rPr>
          <w:rFonts w:ascii="Calibri" w:hAnsi="Calibri" w:cs="Calibri"/>
        </w:rPr>
        <w:t xml:space="preserve"> Super Circular</w:t>
      </w:r>
      <w:r w:rsidR="0099029E" w:rsidRPr="00710305">
        <w:rPr>
          <w:rFonts w:ascii="Calibri" w:hAnsi="Calibri" w:cs="Calibri"/>
        </w:rPr>
        <w:t xml:space="preserve"> requirements</w:t>
      </w:r>
      <w:r w:rsidRPr="00710305">
        <w:rPr>
          <w:rFonts w:ascii="Calibri" w:hAnsi="Calibri" w:cs="Calibri"/>
        </w:rPr>
        <w:t xml:space="preserve"> for grants and cooper</w:t>
      </w:r>
      <w:r>
        <w:rPr>
          <w:rFonts w:ascii="Calibri" w:hAnsi="Calibri" w:cs="Calibri"/>
        </w:rPr>
        <w:t>ation agreements to state and local governmen</w:t>
      </w:r>
      <w:r w:rsidR="00792819">
        <w:rPr>
          <w:rFonts w:ascii="Calibri" w:hAnsi="Calibri" w:cs="Calibri"/>
        </w:rPr>
        <w:t xml:space="preserve">ts, </w:t>
      </w:r>
      <w:r>
        <w:rPr>
          <w:rFonts w:ascii="Calibri" w:hAnsi="Calibri" w:cs="Calibri"/>
        </w:rPr>
        <w:t xml:space="preserve">and </w:t>
      </w:r>
      <w:r w:rsidR="00FB21AC">
        <w:rPr>
          <w:rFonts w:ascii="Calibri" w:hAnsi="Calibri" w:cs="Calibri"/>
        </w:rPr>
        <w:t>shall be in accordance with LCCAP</w:t>
      </w:r>
      <w:r>
        <w:rPr>
          <w:rFonts w:ascii="Calibri" w:hAnsi="Calibri" w:cs="Calibri"/>
        </w:rPr>
        <w:t>’s Procurement Policy for Professional Services.</w:t>
      </w:r>
      <w:r w:rsidR="00792819">
        <w:rPr>
          <w:rFonts w:ascii="Calibri" w:hAnsi="Calibri" w:cs="Calibri"/>
        </w:rPr>
        <w:t xml:space="preserve"> </w:t>
      </w:r>
      <w:r>
        <w:rPr>
          <w:rFonts w:ascii="Calibri" w:hAnsi="Calibri" w:cs="Calibri"/>
        </w:rPr>
        <w:t xml:space="preserve">It is the intent of </w:t>
      </w:r>
      <w:r w:rsidR="00FB21AC">
        <w:rPr>
          <w:rFonts w:ascii="Calibri" w:hAnsi="Calibri" w:cs="Calibri"/>
        </w:rPr>
        <w:t>LCCAP</w:t>
      </w:r>
      <w:r>
        <w:rPr>
          <w:rFonts w:ascii="Calibri" w:hAnsi="Calibri" w:cs="Calibri"/>
        </w:rPr>
        <w:t xml:space="preserve"> to retain the services </w:t>
      </w:r>
      <w:r w:rsidR="009771F5">
        <w:rPr>
          <w:rFonts w:ascii="Calibri" w:hAnsi="Calibri" w:cs="Calibri"/>
        </w:rPr>
        <w:t>of said agency</w:t>
      </w:r>
      <w:r w:rsidR="009C595E" w:rsidRPr="009C595E">
        <w:rPr>
          <w:rFonts w:ascii="Calibri" w:hAnsi="Calibri" w:cs="Calibri"/>
        </w:rPr>
        <w:t xml:space="preserve"> </w:t>
      </w:r>
      <w:r w:rsidR="00AA109A">
        <w:rPr>
          <w:rFonts w:ascii="Calibri" w:hAnsi="Calibri" w:cs="Calibri"/>
        </w:rPr>
        <w:t>that</w:t>
      </w:r>
      <w:r>
        <w:rPr>
          <w:rFonts w:ascii="Calibri" w:hAnsi="Calibri" w:cs="Calibri"/>
        </w:rPr>
        <w:t xml:space="preserve"> will provide the necessary expertise to carry out the activities described </w:t>
      </w:r>
      <w:r w:rsidR="00FB21AC">
        <w:rPr>
          <w:rFonts w:ascii="Calibri" w:hAnsi="Calibri" w:cs="Calibri"/>
        </w:rPr>
        <w:t>within attached appendixes.</w:t>
      </w:r>
      <w:r w:rsidR="007E15E8">
        <w:rPr>
          <w:rFonts w:ascii="Calibri" w:hAnsi="Calibri" w:cs="Calibri"/>
        </w:rPr>
        <w:t xml:space="preserve">  </w:t>
      </w:r>
    </w:p>
    <w:p w14:paraId="3EE4FE6E" w14:textId="77777777" w:rsidR="00FB21AC" w:rsidRDefault="00FB21AC" w:rsidP="005F2060">
      <w:pPr>
        <w:contextualSpacing/>
        <w:jc w:val="both"/>
        <w:rPr>
          <w:rFonts w:ascii="Calibri" w:hAnsi="Calibri" w:cs="Calibri"/>
        </w:rPr>
      </w:pPr>
    </w:p>
    <w:p w14:paraId="72018565" w14:textId="77777777" w:rsidR="00FB21AC" w:rsidRPr="004D45EA" w:rsidRDefault="00FB21AC" w:rsidP="00FB21AC">
      <w:pPr>
        <w:rPr>
          <w:rFonts w:ascii="Calibri" w:hAnsi="Calibri" w:cs="Calibri"/>
          <w:b/>
          <w:bCs/>
          <w:iCs/>
          <w:u w:val="single"/>
        </w:rPr>
      </w:pPr>
      <w:r w:rsidRPr="004D45EA">
        <w:rPr>
          <w:rFonts w:ascii="Calibri" w:hAnsi="Calibri" w:cs="Calibri"/>
          <w:b/>
          <w:bCs/>
          <w:iCs/>
          <w:u w:val="single"/>
        </w:rPr>
        <w:t xml:space="preserve">INFORMATION </w:t>
      </w:r>
      <w:r>
        <w:rPr>
          <w:rFonts w:ascii="Calibri" w:hAnsi="Calibri" w:cs="Calibri"/>
          <w:b/>
          <w:bCs/>
          <w:iCs/>
          <w:u w:val="single"/>
        </w:rPr>
        <w:t>REQUIRED:</w:t>
      </w:r>
    </w:p>
    <w:p w14:paraId="3F675FD0" w14:textId="41A4EDF4" w:rsidR="00D73B37" w:rsidRDefault="002E346A" w:rsidP="008F0141">
      <w:pPr>
        <w:rPr>
          <w:rFonts w:ascii="Calibri" w:hAnsi="Calibri" w:cs="Calibri"/>
        </w:rPr>
      </w:pPr>
      <w:r>
        <w:rPr>
          <w:rFonts w:ascii="Calibri" w:hAnsi="Calibri" w:cs="Calibri"/>
        </w:rPr>
        <w:t>Applicant m</w:t>
      </w:r>
      <w:r w:rsidR="00FB21AC">
        <w:rPr>
          <w:rFonts w:ascii="Calibri" w:hAnsi="Calibri" w:cs="Calibri"/>
        </w:rPr>
        <w:t xml:space="preserve">ust submit </w:t>
      </w:r>
      <w:r w:rsidR="008F0141">
        <w:rPr>
          <w:rFonts w:ascii="Calibri" w:hAnsi="Calibri" w:cs="Calibri"/>
        </w:rPr>
        <w:t>p</w:t>
      </w:r>
      <w:r w:rsidR="00FB21AC">
        <w:rPr>
          <w:rFonts w:ascii="Calibri" w:hAnsi="Calibri" w:cs="Calibri"/>
        </w:rPr>
        <w:t xml:space="preserve">roposal </w:t>
      </w:r>
      <w:r w:rsidR="008F0141">
        <w:rPr>
          <w:rFonts w:ascii="Calibri" w:hAnsi="Calibri" w:cs="Calibri"/>
        </w:rPr>
        <w:t>via link reference</w:t>
      </w:r>
      <w:r>
        <w:rPr>
          <w:rFonts w:ascii="Calibri" w:hAnsi="Calibri" w:cs="Calibri"/>
        </w:rPr>
        <w:t>d</w:t>
      </w:r>
      <w:r w:rsidR="008F0141">
        <w:rPr>
          <w:rFonts w:ascii="Calibri" w:hAnsi="Calibri" w:cs="Calibri"/>
        </w:rPr>
        <w:t xml:space="preserve"> at end of RFP by </w:t>
      </w:r>
      <w:r w:rsidR="005B6A99">
        <w:rPr>
          <w:rFonts w:ascii="Calibri" w:hAnsi="Calibri" w:cs="Calibri"/>
        </w:rPr>
        <w:t>2:00pm</w:t>
      </w:r>
      <w:r w:rsidR="00FB21AC" w:rsidRPr="008F0141">
        <w:rPr>
          <w:rFonts w:ascii="Calibri" w:hAnsi="Calibri" w:cs="Calibri"/>
        </w:rPr>
        <w:t xml:space="preserve"> on </w:t>
      </w:r>
      <w:r w:rsidR="001750CE">
        <w:rPr>
          <w:rFonts w:ascii="Calibri" w:hAnsi="Calibri" w:cs="Calibri"/>
        </w:rPr>
        <w:t xml:space="preserve">Friday, September </w:t>
      </w:r>
      <w:r w:rsidR="005B6A99">
        <w:rPr>
          <w:rFonts w:ascii="Calibri" w:hAnsi="Calibri" w:cs="Calibri"/>
        </w:rPr>
        <w:t>2</w:t>
      </w:r>
      <w:proofErr w:type="gramStart"/>
      <w:r w:rsidR="005B6A99" w:rsidRPr="005B6A99">
        <w:rPr>
          <w:rFonts w:ascii="Calibri" w:hAnsi="Calibri" w:cs="Calibri"/>
          <w:vertAlign w:val="superscript"/>
        </w:rPr>
        <w:t>nd</w:t>
      </w:r>
      <w:r w:rsidR="005B6A99">
        <w:rPr>
          <w:rFonts w:ascii="Calibri" w:hAnsi="Calibri" w:cs="Calibri"/>
        </w:rPr>
        <w:t xml:space="preserve"> </w:t>
      </w:r>
      <w:r w:rsidR="00B41F92">
        <w:rPr>
          <w:rFonts w:ascii="Calibri" w:hAnsi="Calibri" w:cs="Calibri"/>
        </w:rPr>
        <w:t>,</w:t>
      </w:r>
      <w:proofErr w:type="gramEnd"/>
      <w:r w:rsidR="00B41F92">
        <w:rPr>
          <w:rFonts w:ascii="Calibri" w:hAnsi="Calibri" w:cs="Calibri"/>
        </w:rPr>
        <w:t xml:space="preserve"> 20</w:t>
      </w:r>
      <w:r w:rsidR="005B6A99">
        <w:rPr>
          <w:rFonts w:ascii="Calibri" w:hAnsi="Calibri" w:cs="Calibri"/>
        </w:rPr>
        <w:t>22</w:t>
      </w:r>
      <w:r w:rsidR="00CE135B">
        <w:rPr>
          <w:rFonts w:ascii="Calibri" w:hAnsi="Calibri" w:cs="Calibri"/>
        </w:rPr>
        <w:t>.</w:t>
      </w:r>
    </w:p>
    <w:p w14:paraId="7BD38C98" w14:textId="77777777" w:rsidR="00D73B37" w:rsidRDefault="00D73B37" w:rsidP="008F0141">
      <w:pPr>
        <w:rPr>
          <w:rFonts w:ascii="Calibri" w:hAnsi="Calibri" w:cs="Calibri"/>
        </w:rPr>
      </w:pPr>
    </w:p>
    <w:p w14:paraId="7DC5A1D8" w14:textId="78B30026" w:rsidR="008F0141" w:rsidRDefault="00FB21AC" w:rsidP="008F0141">
      <w:pPr>
        <w:rPr>
          <w:rFonts w:ascii="Calibri" w:hAnsi="Calibri" w:cs="Calibri"/>
        </w:rPr>
      </w:pPr>
      <w:r>
        <w:rPr>
          <w:rFonts w:ascii="Calibri" w:hAnsi="Calibri" w:cs="Calibri"/>
        </w:rPr>
        <w:t>Proposals may be withdraw</w:t>
      </w:r>
      <w:r w:rsidR="00410B63">
        <w:rPr>
          <w:rFonts w:ascii="Calibri" w:hAnsi="Calibri" w:cs="Calibri"/>
        </w:rPr>
        <w:t>n</w:t>
      </w:r>
      <w:r w:rsidR="00CE135B">
        <w:rPr>
          <w:rFonts w:ascii="Calibri" w:hAnsi="Calibri" w:cs="Calibri"/>
        </w:rPr>
        <w:t xml:space="preserve"> at a</w:t>
      </w:r>
      <w:r w:rsidR="001750CE">
        <w:rPr>
          <w:rFonts w:ascii="Calibri" w:hAnsi="Calibri" w:cs="Calibri"/>
        </w:rPr>
        <w:t xml:space="preserve">ny time prior to Friday September </w:t>
      </w:r>
      <w:r w:rsidR="005B6A99">
        <w:rPr>
          <w:rFonts w:ascii="Calibri" w:hAnsi="Calibri" w:cs="Calibri"/>
        </w:rPr>
        <w:t>2</w:t>
      </w:r>
      <w:r w:rsidR="005B6A99">
        <w:rPr>
          <w:rFonts w:ascii="Calibri" w:hAnsi="Calibri" w:cs="Calibri"/>
          <w:vertAlign w:val="superscript"/>
        </w:rPr>
        <w:t>nd</w:t>
      </w:r>
      <w:r w:rsidR="001750CE">
        <w:rPr>
          <w:rFonts w:ascii="Calibri" w:hAnsi="Calibri" w:cs="Calibri"/>
        </w:rPr>
        <w:t xml:space="preserve">, </w:t>
      </w:r>
      <w:proofErr w:type="gramStart"/>
      <w:r w:rsidR="001750CE">
        <w:rPr>
          <w:rFonts w:ascii="Calibri" w:hAnsi="Calibri" w:cs="Calibri"/>
        </w:rPr>
        <w:t>202</w:t>
      </w:r>
      <w:r w:rsidR="005B6A99">
        <w:rPr>
          <w:rFonts w:ascii="Calibri" w:hAnsi="Calibri" w:cs="Calibri"/>
        </w:rPr>
        <w:t>2</w:t>
      </w:r>
      <w:proofErr w:type="gramEnd"/>
      <w:r w:rsidR="00D73B37" w:rsidRPr="00CE135B">
        <w:rPr>
          <w:rFonts w:ascii="Calibri" w:hAnsi="Calibri" w:cs="Calibri"/>
        </w:rPr>
        <w:t xml:space="preserve"> </w:t>
      </w:r>
      <w:r w:rsidR="008F0141" w:rsidRPr="00CE135B">
        <w:rPr>
          <w:rFonts w:ascii="Calibri" w:hAnsi="Calibri" w:cs="Calibri"/>
        </w:rPr>
        <w:t xml:space="preserve">via email to </w:t>
      </w:r>
      <w:r w:rsidR="007769B7" w:rsidRPr="00CE135B">
        <w:rPr>
          <w:rFonts w:ascii="Calibri" w:hAnsi="Calibri" w:cs="Calibri"/>
        </w:rPr>
        <w:t>mhughes</w:t>
      </w:r>
      <w:r w:rsidR="002E346A" w:rsidRPr="00CE135B">
        <w:rPr>
          <w:rFonts w:ascii="Calibri" w:hAnsi="Calibri" w:cs="Calibri"/>
        </w:rPr>
        <w:t>@lccap.org</w:t>
      </w:r>
      <w:r w:rsidRPr="00CE135B">
        <w:rPr>
          <w:rFonts w:ascii="Calibri" w:hAnsi="Calibri" w:cs="Calibri"/>
        </w:rPr>
        <w:t>.</w:t>
      </w:r>
      <w:r>
        <w:rPr>
          <w:rFonts w:ascii="Calibri" w:hAnsi="Calibri" w:cs="Calibri"/>
        </w:rPr>
        <w:t xml:space="preserve"> </w:t>
      </w:r>
    </w:p>
    <w:p w14:paraId="21DEDAC6" w14:textId="77777777" w:rsidR="002E346A" w:rsidRDefault="002E346A" w:rsidP="008F0141">
      <w:pPr>
        <w:rPr>
          <w:rFonts w:ascii="Calibri" w:hAnsi="Calibri" w:cs="Calibri"/>
        </w:rPr>
      </w:pPr>
    </w:p>
    <w:p w14:paraId="7D7BA8C8" w14:textId="77777777" w:rsidR="00FB21AC" w:rsidRPr="007E15E8" w:rsidRDefault="00FB21AC" w:rsidP="008F0141">
      <w:pPr>
        <w:rPr>
          <w:rFonts w:ascii="Calibri" w:hAnsi="Calibri" w:cs="Calibri"/>
          <w:b/>
        </w:rPr>
      </w:pPr>
      <w:r w:rsidRPr="007E15E8">
        <w:rPr>
          <w:rFonts w:ascii="Calibri" w:hAnsi="Calibri" w:cs="Calibri"/>
          <w:b/>
        </w:rPr>
        <w:t>Proposals must contain responses to the following:</w:t>
      </w:r>
    </w:p>
    <w:p w14:paraId="0C06EC1B" w14:textId="77777777" w:rsidR="00FB21AC" w:rsidRDefault="00FB21AC" w:rsidP="00FB21AC">
      <w:pPr>
        <w:jc w:val="both"/>
        <w:rPr>
          <w:rFonts w:ascii="Calibri" w:hAnsi="Calibri" w:cs="Calibri"/>
        </w:rPr>
      </w:pPr>
    </w:p>
    <w:p w14:paraId="009C8D92" w14:textId="77777777" w:rsidR="00FB21AC" w:rsidRPr="004D45EA" w:rsidRDefault="00FB21AC" w:rsidP="00FB21AC">
      <w:pPr>
        <w:pStyle w:val="ListParagraph"/>
        <w:numPr>
          <w:ilvl w:val="0"/>
          <w:numId w:val="1"/>
        </w:numPr>
        <w:tabs>
          <w:tab w:val="left" w:pos="1080"/>
        </w:tabs>
        <w:jc w:val="both"/>
        <w:rPr>
          <w:rFonts w:ascii="Calibri" w:eastAsia="Times New Roman" w:hAnsi="Calibri" w:cs="Calibri"/>
        </w:rPr>
      </w:pPr>
      <w:r w:rsidRPr="004D45EA">
        <w:rPr>
          <w:rFonts w:ascii="Calibri" w:eastAsia="Times New Roman" w:hAnsi="Calibri" w:cs="Calibri"/>
        </w:rPr>
        <w:t>Qualifications, Experience and Time Commitments of Proposed Technical Staff</w:t>
      </w:r>
    </w:p>
    <w:p w14:paraId="10EFD1A4" w14:textId="77777777" w:rsidR="00FB21AC" w:rsidRDefault="00FB21AC" w:rsidP="00FB21AC">
      <w:pPr>
        <w:pStyle w:val="ListParagraph"/>
        <w:numPr>
          <w:ilvl w:val="1"/>
          <w:numId w:val="1"/>
        </w:numPr>
        <w:tabs>
          <w:tab w:val="left" w:pos="1080"/>
        </w:tabs>
        <w:jc w:val="both"/>
        <w:rPr>
          <w:rFonts w:ascii="Calibri" w:eastAsia="Times New Roman" w:hAnsi="Calibri" w:cs="Calibri"/>
        </w:rPr>
      </w:pPr>
      <w:r w:rsidRPr="004D45EA">
        <w:rPr>
          <w:rFonts w:ascii="Calibri" w:eastAsia="Times New Roman" w:hAnsi="Calibri" w:cs="Calibri"/>
        </w:rPr>
        <w:t>Demonstrate experience in conducting efforts of the nature and scope of the project required by this Request for Proposal.</w:t>
      </w:r>
    </w:p>
    <w:p w14:paraId="5B4A2B83" w14:textId="77777777" w:rsidR="00FB21AC" w:rsidRDefault="00FB21AC" w:rsidP="00FB21AC">
      <w:pPr>
        <w:pStyle w:val="ListParagraph"/>
        <w:numPr>
          <w:ilvl w:val="1"/>
          <w:numId w:val="1"/>
        </w:numPr>
        <w:tabs>
          <w:tab w:val="left" w:pos="1080"/>
        </w:tabs>
        <w:jc w:val="both"/>
        <w:rPr>
          <w:rFonts w:ascii="Calibri" w:eastAsia="Times New Roman" w:hAnsi="Calibri" w:cs="Calibri"/>
        </w:rPr>
      </w:pPr>
      <w:r w:rsidRPr="004D45EA">
        <w:rPr>
          <w:rFonts w:ascii="Calibri" w:eastAsia="Times New Roman" w:hAnsi="Calibri" w:cs="Calibri"/>
        </w:rPr>
        <w:t>Identify key personnel to be assigned to render the service required.</w:t>
      </w:r>
    </w:p>
    <w:p w14:paraId="47742901" w14:textId="77777777" w:rsidR="00FB21AC" w:rsidRDefault="00FB21AC" w:rsidP="00FB21AC">
      <w:pPr>
        <w:pStyle w:val="ListParagraph"/>
        <w:numPr>
          <w:ilvl w:val="1"/>
          <w:numId w:val="1"/>
        </w:numPr>
        <w:tabs>
          <w:tab w:val="left" w:pos="1080"/>
        </w:tabs>
        <w:jc w:val="both"/>
        <w:rPr>
          <w:rFonts w:ascii="Calibri" w:eastAsia="Times New Roman" w:hAnsi="Calibri" w:cs="Calibri"/>
        </w:rPr>
      </w:pPr>
      <w:r w:rsidRPr="004D45EA">
        <w:rPr>
          <w:rFonts w:ascii="Calibri" w:eastAsia="Times New Roman" w:hAnsi="Calibri" w:cs="Calibri"/>
        </w:rPr>
        <w:t>Identify the work plan to be utilized in completing the contract.</w:t>
      </w:r>
    </w:p>
    <w:p w14:paraId="4E55D671" w14:textId="77777777" w:rsidR="00FB21AC" w:rsidRDefault="00FB21AC" w:rsidP="00FB21AC">
      <w:pPr>
        <w:pStyle w:val="ListParagraph"/>
        <w:numPr>
          <w:ilvl w:val="1"/>
          <w:numId w:val="1"/>
        </w:numPr>
        <w:tabs>
          <w:tab w:val="left" w:pos="1080"/>
        </w:tabs>
        <w:jc w:val="both"/>
        <w:rPr>
          <w:rFonts w:ascii="Calibri" w:eastAsia="Times New Roman" w:hAnsi="Calibri" w:cs="Calibri"/>
        </w:rPr>
      </w:pPr>
      <w:r>
        <w:rPr>
          <w:rFonts w:ascii="Calibri" w:eastAsia="Times New Roman" w:hAnsi="Calibri" w:cs="Calibri"/>
        </w:rPr>
        <w:t>Demonstrate</w:t>
      </w:r>
      <w:r w:rsidRPr="004D45EA">
        <w:rPr>
          <w:rFonts w:ascii="Calibri" w:eastAsia="Times New Roman" w:hAnsi="Calibri" w:cs="Calibri"/>
        </w:rPr>
        <w:t xml:space="preserve"> stability and continuity of both staff and manag</w:t>
      </w:r>
      <w:r>
        <w:rPr>
          <w:rFonts w:ascii="Calibri" w:eastAsia="Times New Roman" w:hAnsi="Calibri" w:cs="Calibri"/>
        </w:rPr>
        <w:t>ement.</w:t>
      </w:r>
    </w:p>
    <w:p w14:paraId="4E10870A" w14:textId="77777777" w:rsidR="00FB21AC" w:rsidRDefault="00FB21AC" w:rsidP="00FB21AC">
      <w:pPr>
        <w:pStyle w:val="ListParagraph"/>
        <w:numPr>
          <w:ilvl w:val="1"/>
          <w:numId w:val="1"/>
        </w:numPr>
        <w:tabs>
          <w:tab w:val="left" w:pos="1080"/>
        </w:tabs>
        <w:jc w:val="both"/>
        <w:rPr>
          <w:rFonts w:ascii="Calibri" w:eastAsia="Times New Roman" w:hAnsi="Calibri" w:cs="Calibri"/>
        </w:rPr>
      </w:pPr>
      <w:r w:rsidRPr="004D45EA">
        <w:rPr>
          <w:rFonts w:ascii="Calibri" w:eastAsia="Times New Roman" w:hAnsi="Calibri" w:cs="Calibri"/>
        </w:rPr>
        <w:t>Describe knowledge</w:t>
      </w:r>
      <w:r>
        <w:rPr>
          <w:rFonts w:ascii="Calibri" w:eastAsia="Times New Roman" w:hAnsi="Calibri" w:cs="Calibri"/>
        </w:rPr>
        <w:t xml:space="preserve"> of and engagement </w:t>
      </w:r>
      <w:r w:rsidRPr="004D45EA">
        <w:rPr>
          <w:rFonts w:ascii="Calibri" w:eastAsia="Times New Roman" w:hAnsi="Calibri" w:cs="Calibri"/>
        </w:rPr>
        <w:t xml:space="preserve">with the </w:t>
      </w:r>
      <w:r>
        <w:rPr>
          <w:rFonts w:ascii="Calibri" w:eastAsia="Times New Roman" w:hAnsi="Calibri" w:cs="Calibri"/>
        </w:rPr>
        <w:t xml:space="preserve">community </w:t>
      </w:r>
      <w:r w:rsidRPr="004D45EA">
        <w:rPr>
          <w:rFonts w:ascii="Calibri" w:eastAsia="Times New Roman" w:hAnsi="Calibri" w:cs="Calibri"/>
        </w:rPr>
        <w:t>programs and activities required.</w:t>
      </w:r>
    </w:p>
    <w:p w14:paraId="6B196A3D" w14:textId="77777777" w:rsidR="007E15E8" w:rsidRDefault="007E15E8" w:rsidP="00FB21AC">
      <w:pPr>
        <w:pStyle w:val="ListParagraph"/>
        <w:numPr>
          <w:ilvl w:val="1"/>
          <w:numId w:val="1"/>
        </w:numPr>
        <w:tabs>
          <w:tab w:val="left" w:pos="1080"/>
        </w:tabs>
        <w:jc w:val="both"/>
        <w:rPr>
          <w:rFonts w:ascii="Calibri" w:eastAsia="Times New Roman" w:hAnsi="Calibri" w:cs="Calibri"/>
        </w:rPr>
      </w:pPr>
      <w:r>
        <w:rPr>
          <w:rFonts w:ascii="Calibri" w:eastAsia="Times New Roman" w:hAnsi="Calibri" w:cs="Calibri"/>
        </w:rPr>
        <w:lastRenderedPageBreak/>
        <w:t>Provide agency/company search from Federal and State disbarment website.</w:t>
      </w:r>
    </w:p>
    <w:p w14:paraId="490D9DAC" w14:textId="77777777" w:rsidR="00FB21AC" w:rsidRPr="00E36C2E" w:rsidRDefault="00FB21AC" w:rsidP="00FB21AC">
      <w:pPr>
        <w:jc w:val="both"/>
        <w:rPr>
          <w:rFonts w:ascii="Calibri" w:eastAsia="Times New Roman" w:hAnsi="Calibri" w:cs="Calibri"/>
        </w:rPr>
      </w:pPr>
    </w:p>
    <w:p w14:paraId="2A669E89" w14:textId="77777777" w:rsidR="00FB21AC" w:rsidRPr="00E36C2E" w:rsidRDefault="00FB21AC" w:rsidP="00FB21AC">
      <w:pPr>
        <w:pStyle w:val="ListParagraph"/>
        <w:numPr>
          <w:ilvl w:val="0"/>
          <w:numId w:val="1"/>
        </w:numPr>
        <w:jc w:val="both"/>
        <w:rPr>
          <w:rFonts w:ascii="Calibri" w:eastAsia="Times New Roman" w:hAnsi="Calibri" w:cs="Calibri"/>
        </w:rPr>
      </w:pPr>
      <w:r w:rsidRPr="008F1FCF">
        <w:rPr>
          <w:rFonts w:ascii="Calibri" w:eastAsia="Times New Roman" w:hAnsi="Calibri" w:cs="Calibri"/>
        </w:rPr>
        <w:t>Small, Minority and Women Enterprise Participation and</w:t>
      </w:r>
      <w:r>
        <w:rPr>
          <w:rFonts w:ascii="Calibri" w:eastAsia="Times New Roman" w:hAnsi="Calibri" w:cs="Calibri"/>
        </w:rPr>
        <w:t>/or</w:t>
      </w:r>
      <w:r w:rsidRPr="008F1FCF">
        <w:rPr>
          <w:rFonts w:ascii="Calibri" w:eastAsia="Times New Roman" w:hAnsi="Calibri" w:cs="Calibri"/>
        </w:rPr>
        <w:t xml:space="preserve"> Participation by Labor Surplus Area, Section 3</w:t>
      </w:r>
      <w:r>
        <w:rPr>
          <w:rFonts w:ascii="Calibri" w:eastAsia="Times New Roman" w:hAnsi="Calibri" w:cs="Calibri"/>
        </w:rPr>
        <w:t>,</w:t>
      </w:r>
      <w:r w:rsidRPr="008F1FCF">
        <w:rPr>
          <w:rFonts w:ascii="Calibri" w:eastAsia="Times New Roman" w:hAnsi="Calibri" w:cs="Calibri"/>
        </w:rPr>
        <w:t xml:space="preserve"> and SERB Firms</w:t>
      </w:r>
      <w:r>
        <w:rPr>
          <w:rFonts w:ascii="Calibri" w:eastAsia="Times New Roman" w:hAnsi="Calibri" w:cs="Calibri"/>
        </w:rPr>
        <w:t>. (</w:t>
      </w:r>
      <w:r w:rsidRPr="00E36C2E">
        <w:rPr>
          <w:rFonts w:ascii="Calibri" w:eastAsia="Times New Roman" w:hAnsi="Calibri" w:cs="Calibri"/>
        </w:rPr>
        <w:t xml:space="preserve">If the </w:t>
      </w:r>
      <w:r w:rsidR="008404B8">
        <w:rPr>
          <w:rFonts w:ascii="Calibri" w:eastAsia="Times New Roman" w:hAnsi="Calibri" w:cs="Calibri"/>
        </w:rPr>
        <w:t>Contracted Partner</w:t>
      </w:r>
      <w:r w:rsidRPr="00E36C2E">
        <w:rPr>
          <w:rFonts w:ascii="Calibri" w:eastAsia="Times New Roman" w:hAnsi="Calibri" w:cs="Calibri"/>
        </w:rPr>
        <w:t xml:space="preserve"> qualifies under any of the categories listed below, the </w:t>
      </w:r>
      <w:r w:rsidR="008404B8">
        <w:rPr>
          <w:rFonts w:ascii="Calibri" w:eastAsia="Times New Roman" w:hAnsi="Calibri" w:cs="Calibri"/>
        </w:rPr>
        <w:t>Contracted Partner</w:t>
      </w:r>
      <w:r w:rsidRPr="00E36C2E">
        <w:rPr>
          <w:rFonts w:ascii="Calibri" w:eastAsia="Times New Roman" w:hAnsi="Calibri" w:cs="Calibri"/>
        </w:rPr>
        <w:t xml:space="preserve"> shall set forth the basis so the procuring agency can determine which category(s) is applicable to the C</w:t>
      </w:r>
      <w:r w:rsidR="008404B8">
        <w:rPr>
          <w:rFonts w:ascii="Calibri" w:eastAsia="Times New Roman" w:hAnsi="Calibri" w:cs="Calibri"/>
        </w:rPr>
        <w:t>ontracted Partner</w:t>
      </w:r>
      <w:r w:rsidRPr="00E36C2E">
        <w:rPr>
          <w:rFonts w:ascii="Calibri" w:eastAsia="Times New Roman" w:hAnsi="Calibri" w:cs="Calibri"/>
        </w:rPr>
        <w:t>.</w:t>
      </w:r>
      <w:r>
        <w:rPr>
          <w:rFonts w:ascii="Calibri" w:eastAsia="Times New Roman" w:hAnsi="Calibri" w:cs="Calibri"/>
        </w:rPr>
        <w:t>)</w:t>
      </w:r>
    </w:p>
    <w:p w14:paraId="3DDCB973" w14:textId="77777777" w:rsidR="00FB21AC" w:rsidRPr="008F1FCF" w:rsidRDefault="00FB21AC" w:rsidP="00FB21AC">
      <w:pPr>
        <w:pStyle w:val="ListParagraph"/>
        <w:numPr>
          <w:ilvl w:val="1"/>
          <w:numId w:val="1"/>
        </w:numPr>
        <w:jc w:val="both"/>
        <w:rPr>
          <w:rFonts w:ascii="Calibri" w:eastAsia="Times New Roman" w:hAnsi="Calibri" w:cs="Calibri"/>
        </w:rPr>
      </w:pPr>
      <w:r w:rsidRPr="008F1FCF">
        <w:rPr>
          <w:rFonts w:ascii="Calibri" w:hAnsi="Calibri" w:cs="Calibri"/>
        </w:rPr>
        <w:t>Small Business Firm</w:t>
      </w:r>
    </w:p>
    <w:p w14:paraId="57C335C9" w14:textId="77777777" w:rsidR="00FB21AC" w:rsidRPr="008F1FCF" w:rsidRDefault="00FB21AC" w:rsidP="00FB21AC">
      <w:pPr>
        <w:pStyle w:val="ListParagraph"/>
        <w:numPr>
          <w:ilvl w:val="1"/>
          <w:numId w:val="1"/>
        </w:numPr>
        <w:jc w:val="both"/>
        <w:rPr>
          <w:rFonts w:ascii="Calibri" w:eastAsia="Times New Roman" w:hAnsi="Calibri" w:cs="Calibri"/>
        </w:rPr>
      </w:pPr>
      <w:r w:rsidRPr="008F1FCF">
        <w:rPr>
          <w:rFonts w:ascii="Calibri" w:hAnsi="Calibri" w:cs="Calibri"/>
        </w:rPr>
        <w:t>Minority Owned Business Firm</w:t>
      </w:r>
    </w:p>
    <w:p w14:paraId="76F34505" w14:textId="77777777" w:rsidR="00FB21AC" w:rsidRPr="008F1FCF" w:rsidRDefault="00FB21AC" w:rsidP="00FB21AC">
      <w:pPr>
        <w:pStyle w:val="ListParagraph"/>
        <w:numPr>
          <w:ilvl w:val="1"/>
          <w:numId w:val="1"/>
        </w:numPr>
        <w:jc w:val="both"/>
        <w:rPr>
          <w:rFonts w:ascii="Calibri" w:eastAsia="Times New Roman" w:hAnsi="Calibri" w:cs="Calibri"/>
        </w:rPr>
      </w:pPr>
      <w:r w:rsidRPr="008F1FCF">
        <w:rPr>
          <w:rFonts w:ascii="Calibri" w:hAnsi="Calibri" w:cs="Calibri"/>
        </w:rPr>
        <w:t>Women Owned Business Firm</w:t>
      </w:r>
    </w:p>
    <w:p w14:paraId="6DABCB52" w14:textId="77777777" w:rsidR="00FB21AC" w:rsidRPr="008F1FCF" w:rsidRDefault="00FB21AC" w:rsidP="00FB21AC">
      <w:pPr>
        <w:pStyle w:val="ListParagraph"/>
        <w:numPr>
          <w:ilvl w:val="1"/>
          <w:numId w:val="1"/>
        </w:numPr>
        <w:jc w:val="both"/>
        <w:rPr>
          <w:rFonts w:ascii="Calibri" w:eastAsia="Times New Roman" w:hAnsi="Calibri" w:cs="Calibri"/>
        </w:rPr>
      </w:pPr>
      <w:r w:rsidRPr="008F1FCF">
        <w:rPr>
          <w:rFonts w:ascii="Calibri" w:hAnsi="Calibri" w:cs="Calibri"/>
        </w:rPr>
        <w:t>Section 3 Business Firm</w:t>
      </w:r>
    </w:p>
    <w:p w14:paraId="72A40864" w14:textId="77777777" w:rsidR="00FB21AC" w:rsidRDefault="00FB21AC" w:rsidP="00FB21AC">
      <w:pPr>
        <w:jc w:val="both"/>
        <w:rPr>
          <w:rFonts w:ascii="Calibri" w:hAnsi="Calibri" w:cs="Calibri"/>
        </w:rPr>
      </w:pPr>
    </w:p>
    <w:p w14:paraId="19E2CB0F" w14:textId="77777777" w:rsidR="00FB21AC" w:rsidRDefault="00FB21AC" w:rsidP="00FB21AC">
      <w:pPr>
        <w:ind w:left="720" w:hanging="360"/>
        <w:jc w:val="both"/>
        <w:rPr>
          <w:rFonts w:ascii="Calibri" w:eastAsia="Times New Roman" w:hAnsi="Calibri" w:cs="Calibri"/>
        </w:rPr>
      </w:pPr>
      <w:r w:rsidRPr="008F1FCF">
        <w:rPr>
          <w:rFonts w:ascii="Calibri" w:eastAsia="Times New Roman" w:hAnsi="Calibri" w:cs="Calibri"/>
          <w:b/>
        </w:rPr>
        <w:t>3.</w:t>
      </w:r>
      <w:r>
        <w:rPr>
          <w:rFonts w:ascii="Calibri" w:eastAsia="Times New Roman" w:hAnsi="Calibri" w:cs="Calibri"/>
        </w:rPr>
        <w:tab/>
      </w:r>
      <w:r w:rsidRPr="009C595E">
        <w:rPr>
          <w:rFonts w:ascii="Calibri" w:eastAsia="Times New Roman" w:hAnsi="Calibri" w:cs="Calibri"/>
        </w:rPr>
        <w:t xml:space="preserve">If the </w:t>
      </w:r>
      <w:r w:rsidR="009C595E">
        <w:rPr>
          <w:rFonts w:ascii="Calibri" w:eastAsia="Times New Roman" w:hAnsi="Calibri" w:cs="Calibri"/>
        </w:rPr>
        <w:t>Proposer</w:t>
      </w:r>
      <w:r w:rsidRPr="009C595E">
        <w:rPr>
          <w:rFonts w:ascii="Calibri" w:eastAsia="Times New Roman" w:hAnsi="Calibri" w:cs="Calibri"/>
        </w:rPr>
        <w:t xml:space="preserve"> intends to use a sub-contractor for all or part of the work items, the proposal shall be so noted and shall comply with all applicable requirements</w:t>
      </w:r>
      <w:r w:rsidR="009C595E">
        <w:rPr>
          <w:rFonts w:ascii="Calibri" w:eastAsia="Times New Roman" w:hAnsi="Calibri" w:cs="Calibri"/>
        </w:rPr>
        <w:t>.</w:t>
      </w:r>
    </w:p>
    <w:p w14:paraId="2C94B320" w14:textId="77777777" w:rsidR="00FB21AC" w:rsidRDefault="00FB21AC" w:rsidP="00FB21AC">
      <w:pPr>
        <w:jc w:val="both"/>
        <w:rPr>
          <w:rFonts w:ascii="Calibri" w:hAnsi="Calibri" w:cs="Calibri"/>
        </w:rPr>
      </w:pPr>
    </w:p>
    <w:p w14:paraId="5FA8A0B3" w14:textId="77777777" w:rsidR="00FB21AC" w:rsidRPr="008F1FCF" w:rsidRDefault="00FB21AC" w:rsidP="00FB21AC">
      <w:pPr>
        <w:jc w:val="both"/>
        <w:rPr>
          <w:rFonts w:ascii="Calibri" w:hAnsi="Calibri" w:cs="Calibri"/>
          <w:b/>
          <w:bCs/>
          <w:iCs/>
          <w:u w:val="single"/>
        </w:rPr>
      </w:pPr>
      <w:r w:rsidRPr="008F1FCF">
        <w:rPr>
          <w:rFonts w:ascii="Calibri" w:hAnsi="Calibri" w:cs="Calibri"/>
          <w:b/>
          <w:bCs/>
          <w:iCs/>
          <w:u w:val="single"/>
        </w:rPr>
        <w:t>BASIS FOR COMPENSATION</w:t>
      </w:r>
      <w:r>
        <w:rPr>
          <w:rFonts w:ascii="Calibri" w:hAnsi="Calibri" w:cs="Calibri"/>
          <w:b/>
          <w:bCs/>
          <w:iCs/>
          <w:u w:val="single"/>
        </w:rPr>
        <w:t>:</w:t>
      </w:r>
    </w:p>
    <w:p w14:paraId="6329D734" w14:textId="77777777" w:rsidR="00FB21AC" w:rsidRDefault="009771F5" w:rsidP="00FB21AC">
      <w:pPr>
        <w:jc w:val="both"/>
        <w:rPr>
          <w:rFonts w:ascii="Calibri" w:hAnsi="Calibri" w:cs="Calibri"/>
        </w:rPr>
      </w:pPr>
      <w:r>
        <w:rPr>
          <w:rFonts w:ascii="Calibri" w:hAnsi="Calibri" w:cs="Calibri"/>
        </w:rPr>
        <w:t>Those responding to this request are</w:t>
      </w:r>
      <w:r w:rsidR="008404B8">
        <w:rPr>
          <w:rFonts w:ascii="Calibri" w:hAnsi="Calibri" w:cs="Calibri"/>
        </w:rPr>
        <w:t xml:space="preserve"> accepting </w:t>
      </w:r>
      <w:r w:rsidR="00DA6450">
        <w:rPr>
          <w:rFonts w:ascii="Calibri" w:hAnsi="Calibri" w:cs="Calibri"/>
        </w:rPr>
        <w:t xml:space="preserve">the fee for service allocated within appropriate Appendix of </w:t>
      </w:r>
      <w:r w:rsidR="009C595E">
        <w:rPr>
          <w:rFonts w:ascii="Calibri" w:hAnsi="Calibri" w:cs="Calibri"/>
        </w:rPr>
        <w:t>S</w:t>
      </w:r>
      <w:r w:rsidR="00DA6450">
        <w:rPr>
          <w:rFonts w:ascii="Calibri" w:hAnsi="Calibri" w:cs="Calibri"/>
        </w:rPr>
        <w:t>ervices.  LCCAP r</w:t>
      </w:r>
      <w:r w:rsidR="00FB21AC">
        <w:rPr>
          <w:rFonts w:ascii="Calibri" w:hAnsi="Calibri" w:cs="Calibri"/>
        </w:rPr>
        <w:t>eserve</w:t>
      </w:r>
      <w:r w:rsidR="00DA6450">
        <w:rPr>
          <w:rFonts w:ascii="Calibri" w:hAnsi="Calibri" w:cs="Calibri"/>
        </w:rPr>
        <w:t>s</w:t>
      </w:r>
      <w:r w:rsidR="00FB21AC">
        <w:rPr>
          <w:rFonts w:ascii="Calibri" w:hAnsi="Calibri" w:cs="Calibri"/>
        </w:rPr>
        <w:t xml:space="preserve"> the right to negotiate regarding services and costs, award any combination in </w:t>
      </w:r>
      <w:r w:rsidR="00FB21AC" w:rsidRPr="005F2060">
        <w:rPr>
          <w:rFonts w:ascii="Calibri" w:hAnsi="Calibri" w:cs="Calibri"/>
        </w:rPr>
        <w:t>the</w:t>
      </w:r>
      <w:r w:rsidR="00FB21AC">
        <w:rPr>
          <w:rFonts w:ascii="Calibri" w:hAnsi="Calibri" w:cs="Calibri"/>
        </w:rPr>
        <w:t xml:space="preserve"> best interest of </w:t>
      </w:r>
      <w:r w:rsidR="008404B8">
        <w:rPr>
          <w:rFonts w:ascii="Calibri" w:hAnsi="Calibri" w:cs="Calibri"/>
        </w:rPr>
        <w:t>LCCAP</w:t>
      </w:r>
      <w:r w:rsidR="00FB21AC">
        <w:rPr>
          <w:rFonts w:ascii="Calibri" w:hAnsi="Calibri" w:cs="Calibri"/>
        </w:rPr>
        <w:t xml:space="preserve">, and to reject any and all proposals. During negotiations, a Do Not Exceed Lump Sum Fee will be established. </w:t>
      </w:r>
      <w:r>
        <w:rPr>
          <w:rFonts w:ascii="Calibri" w:hAnsi="Calibri" w:cs="Calibri"/>
        </w:rPr>
        <w:t xml:space="preserve">Applicants are </w:t>
      </w:r>
      <w:r w:rsidR="00FB21AC" w:rsidRPr="00E63211">
        <w:rPr>
          <w:rFonts w:ascii="Calibri" w:hAnsi="Calibri" w:cs="Calibri"/>
        </w:rPr>
        <w:t>encouraged to use examples of past projects in their proposals, including project budgets, meeting project costs, and letters/references.</w:t>
      </w:r>
    </w:p>
    <w:p w14:paraId="5731E079" w14:textId="77777777" w:rsidR="007F3753" w:rsidRDefault="007F3753" w:rsidP="00FB21AC">
      <w:pPr>
        <w:jc w:val="both"/>
        <w:rPr>
          <w:rFonts w:ascii="Calibri" w:hAnsi="Calibri" w:cs="Calibri"/>
        </w:rPr>
      </w:pPr>
    </w:p>
    <w:p w14:paraId="2F7D6217" w14:textId="77777777" w:rsidR="00FB21AC" w:rsidRPr="008F1FCF" w:rsidRDefault="00FB21AC" w:rsidP="00FB21AC">
      <w:pPr>
        <w:tabs>
          <w:tab w:val="left" w:pos="3640"/>
        </w:tabs>
        <w:jc w:val="both"/>
        <w:rPr>
          <w:rFonts w:ascii="Calibri" w:hAnsi="Calibri" w:cs="Calibri"/>
          <w:b/>
          <w:bCs/>
          <w:iCs/>
          <w:u w:val="single"/>
        </w:rPr>
      </w:pPr>
      <w:r>
        <w:rPr>
          <w:rFonts w:ascii="Calibri" w:hAnsi="Calibri" w:cs="Calibri"/>
          <w:b/>
          <w:bCs/>
          <w:iCs/>
          <w:u w:val="single"/>
        </w:rPr>
        <w:t>EVALUATION CRITERIA:</w:t>
      </w:r>
    </w:p>
    <w:p w14:paraId="7828E7EA" w14:textId="77777777" w:rsidR="00FB21AC" w:rsidRDefault="008404B8" w:rsidP="00FB21AC">
      <w:pPr>
        <w:jc w:val="both"/>
        <w:rPr>
          <w:rFonts w:ascii="Calibri" w:hAnsi="Calibri" w:cs="Calibri"/>
        </w:rPr>
      </w:pPr>
      <w:r>
        <w:rPr>
          <w:rFonts w:ascii="Calibri" w:hAnsi="Calibri" w:cs="Calibri"/>
        </w:rPr>
        <w:t>LCCAP</w:t>
      </w:r>
      <w:r w:rsidR="00FB21AC">
        <w:rPr>
          <w:rFonts w:ascii="Calibri" w:hAnsi="Calibri" w:cs="Calibri"/>
        </w:rPr>
        <w:t xml:space="preserve"> will evaluate each written proposal</w:t>
      </w:r>
      <w:r w:rsidR="007F096E">
        <w:rPr>
          <w:rFonts w:ascii="Calibri" w:hAnsi="Calibri" w:cs="Calibri"/>
        </w:rPr>
        <w:t xml:space="preserve"> and risk analysis results</w:t>
      </w:r>
      <w:r w:rsidR="00FB21AC">
        <w:rPr>
          <w:rFonts w:ascii="Calibri" w:hAnsi="Calibri" w:cs="Calibri"/>
        </w:rPr>
        <w:t xml:space="preserve">, determine if oral discussion with the </w:t>
      </w:r>
      <w:r w:rsidR="009771F5">
        <w:rPr>
          <w:rFonts w:ascii="Calibri" w:hAnsi="Calibri" w:cs="Calibri"/>
        </w:rPr>
        <w:t>applicant</w:t>
      </w:r>
      <w:r w:rsidR="00FB21AC">
        <w:rPr>
          <w:rFonts w:ascii="Calibri" w:hAnsi="Calibri" w:cs="Calibri"/>
        </w:rPr>
        <w:t xml:space="preserve"> is necessary, then (based on the content of the written proposal and oral discussions) assign points for each segment of the proposal in accordance with the criteria hereinafter set forth. The points to be awarded are listed below. The maximum amount of points attainable is 100. </w:t>
      </w:r>
      <w:r w:rsidR="009771F5" w:rsidRPr="00CA285A">
        <w:rPr>
          <w:rFonts w:ascii="Calibri" w:hAnsi="Calibri" w:cs="Calibri"/>
        </w:rPr>
        <w:t>Those</w:t>
      </w:r>
      <w:r w:rsidR="00DA6450" w:rsidRPr="00CA285A">
        <w:rPr>
          <w:rFonts w:ascii="Calibri" w:hAnsi="Calibri" w:cs="Calibri"/>
        </w:rPr>
        <w:t xml:space="preserve"> achieving </w:t>
      </w:r>
      <w:r w:rsidR="007F096E" w:rsidRPr="00CA285A">
        <w:rPr>
          <w:rFonts w:ascii="Calibri" w:hAnsi="Calibri" w:cs="Calibri"/>
        </w:rPr>
        <w:t>(75)</w:t>
      </w:r>
      <w:r w:rsidR="00FB21AC" w:rsidRPr="00CA285A">
        <w:rPr>
          <w:rFonts w:ascii="Calibri" w:hAnsi="Calibri" w:cs="Calibri"/>
        </w:rPr>
        <w:t xml:space="preserve"> total</w:t>
      </w:r>
      <w:r w:rsidR="00FB21AC">
        <w:rPr>
          <w:rFonts w:ascii="Calibri" w:hAnsi="Calibri" w:cs="Calibri"/>
        </w:rPr>
        <w:t xml:space="preserve"> points will be selected to negotiate a contract. </w:t>
      </w:r>
    </w:p>
    <w:p w14:paraId="5455FADC" w14:textId="77777777" w:rsidR="00FB21AC" w:rsidRDefault="00FB21AC" w:rsidP="00FB21AC">
      <w:pPr>
        <w:jc w:val="both"/>
        <w:rPr>
          <w:rFonts w:ascii="Calibri" w:hAnsi="Calibri" w:cs="Calibri"/>
        </w:rPr>
      </w:pPr>
    </w:p>
    <w:p w14:paraId="0185B7B2" w14:textId="77777777" w:rsidR="00FB21AC" w:rsidRDefault="008404B8" w:rsidP="00FB21AC">
      <w:pPr>
        <w:jc w:val="both"/>
        <w:rPr>
          <w:rFonts w:ascii="Calibri" w:hAnsi="Calibri" w:cs="Calibri"/>
        </w:rPr>
      </w:pPr>
      <w:r>
        <w:rPr>
          <w:rFonts w:ascii="Calibri" w:hAnsi="Calibri" w:cs="Calibri"/>
        </w:rPr>
        <w:t>LCCAP</w:t>
      </w:r>
      <w:r w:rsidR="00FB21AC">
        <w:rPr>
          <w:rFonts w:ascii="Calibri" w:hAnsi="Calibri" w:cs="Calibri"/>
        </w:rPr>
        <w:t xml:space="preserve"> is an affirmative action/equal opportunity employer and all qualified applicants will receive consideration without regard to race, color, religious creed, handicap, ancestry, national origin, age </w:t>
      </w:r>
      <w:r w:rsidR="00FB21AC" w:rsidRPr="007F096E">
        <w:rPr>
          <w:rFonts w:ascii="Calibri" w:hAnsi="Calibri" w:cs="Calibri"/>
        </w:rPr>
        <w:t xml:space="preserve">or sex. </w:t>
      </w:r>
      <w:r w:rsidRPr="007F096E">
        <w:rPr>
          <w:rFonts w:ascii="Calibri" w:hAnsi="Calibri" w:cs="Calibri"/>
        </w:rPr>
        <w:t>LCCAP</w:t>
      </w:r>
      <w:r w:rsidR="00FB21AC" w:rsidRPr="007F096E">
        <w:rPr>
          <w:rFonts w:ascii="Calibri" w:hAnsi="Calibri" w:cs="Calibri"/>
        </w:rPr>
        <w:t xml:space="preserve"> will enter into a </w:t>
      </w:r>
      <w:r w:rsidR="009771F5">
        <w:rPr>
          <w:rFonts w:ascii="Calibri" w:hAnsi="Calibri" w:cs="Calibri"/>
        </w:rPr>
        <w:t>c</w:t>
      </w:r>
      <w:r w:rsidR="00FB21AC" w:rsidRPr="007F096E">
        <w:rPr>
          <w:rFonts w:ascii="Calibri" w:hAnsi="Calibri" w:cs="Calibri"/>
        </w:rPr>
        <w:t xml:space="preserve">ontract with the successful </w:t>
      </w:r>
      <w:r w:rsidR="009771F5">
        <w:rPr>
          <w:rFonts w:ascii="Calibri" w:hAnsi="Calibri" w:cs="Calibri"/>
        </w:rPr>
        <w:t>applicants</w:t>
      </w:r>
      <w:r w:rsidR="00FB21AC" w:rsidRPr="007F096E">
        <w:rPr>
          <w:rFonts w:ascii="Calibri" w:hAnsi="Calibri" w:cs="Calibri"/>
        </w:rPr>
        <w:t>; the contract will contain all the required provisions as outlined in</w:t>
      </w:r>
      <w:r w:rsidR="007F096E" w:rsidRPr="007F096E">
        <w:rPr>
          <w:rFonts w:ascii="Calibri" w:hAnsi="Calibri" w:cs="Calibri"/>
        </w:rPr>
        <w:t xml:space="preserve"> OMB Super Circular and strictest program requirements.</w:t>
      </w:r>
    </w:p>
    <w:p w14:paraId="01E4DF1D" w14:textId="77777777" w:rsidR="00D927DE" w:rsidRDefault="00D927DE" w:rsidP="00FB21AC">
      <w:pPr>
        <w:jc w:val="both"/>
        <w:rPr>
          <w:rFonts w:ascii="Calibri" w:hAnsi="Calibri" w:cs="Calibri"/>
        </w:rPr>
      </w:pPr>
    </w:p>
    <w:p w14:paraId="44501EE6" w14:textId="77777777" w:rsidR="00B3711E" w:rsidRPr="00B3711E" w:rsidRDefault="00B3711E" w:rsidP="00B3711E">
      <w:pPr>
        <w:jc w:val="both"/>
        <w:rPr>
          <w:rFonts w:ascii="Calibri" w:hAnsi="Calibri" w:cs="Calibri"/>
          <w:b/>
        </w:rPr>
      </w:pPr>
      <w:r w:rsidRPr="00B3711E">
        <w:rPr>
          <w:rFonts w:ascii="Calibri" w:hAnsi="Calibri" w:cs="Calibri"/>
          <w:b/>
        </w:rPr>
        <w:t>Work protocol:</w:t>
      </w:r>
    </w:p>
    <w:p w14:paraId="50BE27D8" w14:textId="77777777" w:rsidR="00B3711E" w:rsidRPr="00B3711E" w:rsidRDefault="00B3711E" w:rsidP="00B3711E">
      <w:pPr>
        <w:jc w:val="both"/>
        <w:rPr>
          <w:rFonts w:ascii="Calibri" w:hAnsi="Calibri" w:cs="Calibri"/>
          <w:b/>
        </w:rPr>
      </w:pPr>
      <w:r w:rsidRPr="00B3711E">
        <w:rPr>
          <w:rFonts w:ascii="Calibri" w:hAnsi="Calibri" w:cs="Calibri"/>
          <w:b/>
        </w:rPr>
        <w:t>Upon notification from LCSS Program Coordinator, the company shall inspect each property in question, and perform the following tasks:</w:t>
      </w:r>
    </w:p>
    <w:p w14:paraId="2A0B633C" w14:textId="77777777" w:rsidR="00B3711E" w:rsidRPr="00B3711E" w:rsidRDefault="00B3711E" w:rsidP="00B3711E">
      <w:pPr>
        <w:jc w:val="both"/>
        <w:rPr>
          <w:rFonts w:ascii="Calibri" w:hAnsi="Calibri" w:cs="Calibri"/>
        </w:rPr>
      </w:pPr>
    </w:p>
    <w:p w14:paraId="11EABF81" w14:textId="77777777" w:rsidR="00512799" w:rsidRPr="00512799" w:rsidRDefault="00512799" w:rsidP="00B3711E">
      <w:pPr>
        <w:jc w:val="both"/>
        <w:rPr>
          <w:rFonts w:ascii="Calibri" w:hAnsi="Calibri" w:cs="Calibri"/>
        </w:rPr>
      </w:pPr>
      <w:r w:rsidRPr="00512799">
        <w:rPr>
          <w:rFonts w:ascii="Calibri" w:hAnsi="Calibri" w:cs="Calibri"/>
        </w:rPr>
        <w:t xml:space="preserve">Perform any necessary calculations to determine load requirements; perform an inspection to determine compliance with any code issues; determine appropriate units/size/accessories/materials to properly address needs, and report all these issues on standardized forms to the </w:t>
      </w:r>
      <w:r>
        <w:rPr>
          <w:rFonts w:ascii="Calibri" w:hAnsi="Calibri" w:cs="Calibri"/>
        </w:rPr>
        <w:t>Program Coordinator</w:t>
      </w:r>
      <w:r w:rsidRPr="00512799">
        <w:rPr>
          <w:rFonts w:ascii="Calibri" w:hAnsi="Calibri" w:cs="Calibri"/>
        </w:rPr>
        <w:t>. This shall include all services, openings, devices, mounting materials, supply systems, etc. as needed.</w:t>
      </w:r>
    </w:p>
    <w:p w14:paraId="75C16F02" w14:textId="77777777" w:rsidR="00512799" w:rsidRDefault="00512799" w:rsidP="00B3711E">
      <w:pPr>
        <w:jc w:val="both"/>
        <w:rPr>
          <w:rFonts w:ascii="Calibri" w:hAnsi="Calibri" w:cs="Calibri"/>
          <w:u w:val="single"/>
        </w:rPr>
      </w:pPr>
    </w:p>
    <w:p w14:paraId="18CC93F1" w14:textId="77777777" w:rsidR="00512799" w:rsidRDefault="00512799" w:rsidP="00B3711E">
      <w:pPr>
        <w:jc w:val="both"/>
        <w:rPr>
          <w:rFonts w:ascii="Calibri" w:hAnsi="Calibri" w:cs="Calibri"/>
        </w:rPr>
      </w:pPr>
      <w:r w:rsidRPr="00512799">
        <w:rPr>
          <w:rFonts w:ascii="Calibri" w:hAnsi="Calibri" w:cs="Calibri"/>
          <w:b/>
          <w:u w:val="single"/>
        </w:rPr>
        <w:lastRenderedPageBreak/>
        <w:t>Note</w:t>
      </w:r>
      <w:r w:rsidRPr="00512799">
        <w:rPr>
          <w:rFonts w:ascii="Calibri" w:hAnsi="Calibri" w:cs="Calibri"/>
        </w:rPr>
        <w:t xml:space="preserve"> that all inspections requested by </w:t>
      </w:r>
      <w:r>
        <w:rPr>
          <w:rFonts w:ascii="Calibri" w:hAnsi="Calibri" w:cs="Calibri"/>
        </w:rPr>
        <w:t>Program Coordinator</w:t>
      </w:r>
      <w:r w:rsidRPr="00512799">
        <w:rPr>
          <w:rFonts w:ascii="Calibri" w:hAnsi="Calibri" w:cs="Calibri"/>
        </w:rPr>
        <w:t xml:space="preserve"> shall be performed by contractor in a timely manner, and contractor shall provide full written reports, in a standardized format, to </w:t>
      </w:r>
      <w:r>
        <w:rPr>
          <w:rFonts w:ascii="Calibri" w:hAnsi="Calibri" w:cs="Calibri"/>
        </w:rPr>
        <w:t>Program Coordinato</w:t>
      </w:r>
      <w:r w:rsidRPr="00512799">
        <w:rPr>
          <w:rFonts w:ascii="Calibri" w:hAnsi="Calibri" w:cs="Calibri"/>
        </w:rPr>
        <w:t xml:space="preserve">r, on a timely basis.  </w:t>
      </w:r>
    </w:p>
    <w:p w14:paraId="7B5453E6" w14:textId="77777777" w:rsidR="00512799" w:rsidRDefault="00512799" w:rsidP="00B3711E">
      <w:pPr>
        <w:jc w:val="both"/>
        <w:rPr>
          <w:rFonts w:ascii="Calibri" w:hAnsi="Calibri" w:cs="Calibri"/>
        </w:rPr>
      </w:pPr>
    </w:p>
    <w:p w14:paraId="6D23861A" w14:textId="77777777" w:rsidR="00512799" w:rsidRDefault="00512799" w:rsidP="00B3711E">
      <w:pPr>
        <w:jc w:val="both"/>
        <w:rPr>
          <w:rFonts w:ascii="Calibri" w:hAnsi="Calibri" w:cs="Calibri"/>
        </w:rPr>
      </w:pPr>
      <w:r w:rsidRPr="00512799">
        <w:rPr>
          <w:rFonts w:ascii="Calibri" w:hAnsi="Calibri" w:cs="Calibri"/>
        </w:rPr>
        <w:t xml:space="preserve">There shall be NO CHARGE to the program for this service, and the program shall not be bound to award any work to contractor for providing this service.  Any work that the </w:t>
      </w:r>
      <w:r>
        <w:rPr>
          <w:rFonts w:ascii="Calibri" w:hAnsi="Calibri" w:cs="Calibri"/>
        </w:rPr>
        <w:t>Program Coordinator</w:t>
      </w:r>
      <w:r w:rsidRPr="00512799">
        <w:rPr>
          <w:rFonts w:ascii="Calibri" w:hAnsi="Calibri" w:cs="Calibri"/>
        </w:rPr>
        <w:t xml:space="preserve"> does award to contractor shall be at the rates stated </w:t>
      </w:r>
      <w:r>
        <w:rPr>
          <w:rFonts w:ascii="Calibri" w:hAnsi="Calibri" w:cs="Calibri"/>
        </w:rPr>
        <w:t>within Pricing/Bid Cost worksheet</w:t>
      </w:r>
      <w:r w:rsidRPr="00512799">
        <w:rPr>
          <w:rFonts w:ascii="Calibri" w:hAnsi="Calibri" w:cs="Calibri"/>
        </w:rPr>
        <w:t>, including individual labor rates (and standard material costs)</w:t>
      </w:r>
      <w:r>
        <w:rPr>
          <w:rFonts w:ascii="Calibri" w:hAnsi="Calibri" w:cs="Calibri"/>
        </w:rPr>
        <w:t>.</w:t>
      </w:r>
      <w:r w:rsidRPr="00512799">
        <w:rPr>
          <w:rFonts w:ascii="Calibri" w:hAnsi="Calibri" w:cs="Calibri"/>
        </w:rPr>
        <w:t xml:space="preserve"> </w:t>
      </w:r>
    </w:p>
    <w:p w14:paraId="06DC94DA" w14:textId="77777777" w:rsidR="00512799" w:rsidRDefault="00512799" w:rsidP="00B3711E">
      <w:pPr>
        <w:jc w:val="both"/>
        <w:rPr>
          <w:rFonts w:ascii="Calibri" w:hAnsi="Calibri" w:cs="Calibri"/>
        </w:rPr>
      </w:pPr>
    </w:p>
    <w:p w14:paraId="574716FB" w14:textId="77777777" w:rsidR="00512799" w:rsidRDefault="00512799" w:rsidP="00B3711E">
      <w:pPr>
        <w:jc w:val="both"/>
        <w:rPr>
          <w:rFonts w:ascii="Calibri" w:hAnsi="Calibri" w:cs="Calibri"/>
        </w:rPr>
      </w:pPr>
      <w:r w:rsidRPr="00512799">
        <w:rPr>
          <w:rFonts w:ascii="Calibri" w:hAnsi="Calibri" w:cs="Calibri"/>
        </w:rPr>
        <w:t xml:space="preserve">If any unforeseen item should arise, which is not specifically stated </w:t>
      </w:r>
      <w:r>
        <w:rPr>
          <w:rFonts w:ascii="Calibri" w:hAnsi="Calibri" w:cs="Calibri"/>
        </w:rPr>
        <w:t>within Pricing/Bid Cost worksheet</w:t>
      </w:r>
      <w:r w:rsidRPr="00512799">
        <w:rPr>
          <w:rFonts w:ascii="Calibri" w:hAnsi="Calibri" w:cs="Calibri"/>
        </w:rPr>
        <w:t xml:space="preserve">, and does not meet the criteria to be priced on an hourly/material basis, </w:t>
      </w:r>
      <w:r>
        <w:rPr>
          <w:rFonts w:ascii="Calibri" w:hAnsi="Calibri" w:cs="Calibri"/>
        </w:rPr>
        <w:t>Program Coordinator</w:t>
      </w:r>
      <w:r w:rsidRPr="00512799">
        <w:rPr>
          <w:rFonts w:ascii="Calibri" w:hAnsi="Calibri" w:cs="Calibri"/>
        </w:rPr>
        <w:t xml:space="preserve"> and Contractor shall jointly determine allowable costs for sai</w:t>
      </w:r>
      <w:r>
        <w:rPr>
          <w:rFonts w:ascii="Calibri" w:hAnsi="Calibri" w:cs="Calibri"/>
        </w:rPr>
        <w:t xml:space="preserve">d item.  </w:t>
      </w:r>
    </w:p>
    <w:p w14:paraId="5D498654" w14:textId="77777777" w:rsidR="00512799" w:rsidRDefault="00512799" w:rsidP="00B3711E">
      <w:pPr>
        <w:jc w:val="both"/>
        <w:rPr>
          <w:rFonts w:ascii="Calibri" w:hAnsi="Calibri" w:cs="Calibri"/>
        </w:rPr>
      </w:pPr>
    </w:p>
    <w:p w14:paraId="68B33AFA" w14:textId="77777777" w:rsidR="00B3711E" w:rsidRDefault="00B3711E" w:rsidP="00B3711E">
      <w:pPr>
        <w:jc w:val="both"/>
        <w:rPr>
          <w:rFonts w:ascii="Calibri" w:hAnsi="Calibri" w:cs="Calibri"/>
        </w:rPr>
      </w:pPr>
    </w:p>
    <w:p w14:paraId="3EEA6954" w14:textId="77777777" w:rsidR="00D927DE" w:rsidRPr="00D927DE" w:rsidRDefault="00D927DE" w:rsidP="00FB21AC">
      <w:pPr>
        <w:jc w:val="both"/>
        <w:rPr>
          <w:rFonts w:ascii="Calibri" w:hAnsi="Calibri" w:cs="Calibri"/>
          <w:b/>
          <w:sz w:val="28"/>
          <w:szCs w:val="28"/>
        </w:rPr>
      </w:pPr>
      <w:r w:rsidRPr="00D927DE">
        <w:rPr>
          <w:rFonts w:ascii="Calibri" w:hAnsi="Calibri" w:cs="Calibri"/>
          <w:b/>
          <w:sz w:val="28"/>
          <w:szCs w:val="28"/>
        </w:rPr>
        <w:t xml:space="preserve">Answer </w:t>
      </w:r>
      <w:r w:rsidR="00B3711E" w:rsidRPr="00D927DE">
        <w:rPr>
          <w:rFonts w:ascii="Calibri" w:hAnsi="Calibri" w:cs="Calibri"/>
          <w:b/>
          <w:sz w:val="28"/>
          <w:szCs w:val="28"/>
        </w:rPr>
        <w:t>these questions</w:t>
      </w:r>
      <w:r w:rsidRPr="00D927DE">
        <w:rPr>
          <w:rFonts w:ascii="Calibri" w:hAnsi="Calibri" w:cs="Calibri"/>
          <w:b/>
          <w:sz w:val="28"/>
          <w:szCs w:val="28"/>
        </w:rPr>
        <w:t xml:space="preserve"> in comparison to </w:t>
      </w:r>
      <w:r w:rsidR="009F2327">
        <w:rPr>
          <w:rFonts w:ascii="Calibri" w:hAnsi="Calibri" w:cs="Calibri"/>
          <w:b/>
          <w:sz w:val="28"/>
          <w:szCs w:val="28"/>
        </w:rPr>
        <w:t>Electrical</w:t>
      </w:r>
      <w:r w:rsidR="00A8302A">
        <w:rPr>
          <w:rFonts w:ascii="Calibri" w:hAnsi="Calibri" w:cs="Calibri"/>
          <w:b/>
          <w:sz w:val="28"/>
          <w:szCs w:val="28"/>
        </w:rPr>
        <w:t xml:space="preserve"> </w:t>
      </w:r>
      <w:r w:rsidRPr="00D927DE">
        <w:rPr>
          <w:rFonts w:ascii="Calibri" w:hAnsi="Calibri" w:cs="Calibri"/>
          <w:b/>
          <w:sz w:val="28"/>
          <w:szCs w:val="28"/>
        </w:rPr>
        <w:t>Appendixes:</w:t>
      </w:r>
    </w:p>
    <w:p w14:paraId="41D7938E" w14:textId="77777777" w:rsidR="00FB21AC" w:rsidRDefault="00FB21AC" w:rsidP="00FB21AC">
      <w:pPr>
        <w:jc w:val="both"/>
        <w:rPr>
          <w:rFonts w:ascii="Calibri" w:hAnsi="Calibri" w:cs="Calibri"/>
        </w:rPr>
      </w:pPr>
    </w:p>
    <w:p w14:paraId="064498D7" w14:textId="77777777" w:rsidR="00FB21AC" w:rsidRPr="00006F12" w:rsidRDefault="00FB21AC" w:rsidP="00FB21AC">
      <w:pPr>
        <w:pStyle w:val="ListParagraph"/>
        <w:numPr>
          <w:ilvl w:val="0"/>
          <w:numId w:val="2"/>
        </w:numPr>
        <w:jc w:val="both"/>
        <w:rPr>
          <w:rFonts w:ascii="Calibri" w:hAnsi="Calibri" w:cs="Calibri"/>
          <w:b/>
        </w:rPr>
      </w:pPr>
      <w:r w:rsidRPr="00006F12">
        <w:rPr>
          <w:rFonts w:ascii="Calibri" w:hAnsi="Calibri" w:cs="Calibri"/>
          <w:b/>
        </w:rPr>
        <w:t>Qualifications, Experience, Relevancy of Work, and Past Projects (</w:t>
      </w:r>
      <w:r w:rsidR="006A420E">
        <w:rPr>
          <w:rFonts w:ascii="Calibri" w:hAnsi="Calibri" w:cs="Calibri"/>
          <w:b/>
        </w:rPr>
        <w:t>70</w:t>
      </w:r>
      <w:r w:rsidRPr="00006F12">
        <w:rPr>
          <w:rFonts w:ascii="Calibri" w:hAnsi="Calibri" w:cs="Calibri"/>
          <w:b/>
        </w:rPr>
        <w:t xml:space="preserve"> points)</w:t>
      </w:r>
    </w:p>
    <w:p w14:paraId="10A812F3" w14:textId="77777777" w:rsidR="00FB21AC" w:rsidRDefault="00FB21AC" w:rsidP="00FB21AC">
      <w:pPr>
        <w:pStyle w:val="ListParagraph"/>
        <w:numPr>
          <w:ilvl w:val="1"/>
          <w:numId w:val="2"/>
        </w:numPr>
        <w:jc w:val="both"/>
        <w:rPr>
          <w:rFonts w:ascii="Calibri" w:hAnsi="Calibri" w:cs="Calibri"/>
        </w:rPr>
      </w:pPr>
      <w:r w:rsidRPr="008F1FCF">
        <w:rPr>
          <w:rFonts w:ascii="Calibri" w:hAnsi="Calibri" w:cs="Calibri"/>
        </w:rPr>
        <w:t>De</w:t>
      </w:r>
      <w:r>
        <w:rPr>
          <w:rFonts w:ascii="Calibri" w:hAnsi="Calibri" w:cs="Calibri"/>
        </w:rPr>
        <w:t>scribe</w:t>
      </w:r>
      <w:r w:rsidRPr="008F1FCF">
        <w:rPr>
          <w:rFonts w:ascii="Calibri" w:hAnsi="Calibri" w:cs="Calibri"/>
        </w:rPr>
        <w:t xml:space="preserve"> qualif</w:t>
      </w:r>
      <w:r w:rsidR="005C2B49">
        <w:rPr>
          <w:rFonts w:ascii="Calibri" w:hAnsi="Calibri" w:cs="Calibri"/>
        </w:rPr>
        <w:t>ications and experience of the organization</w:t>
      </w:r>
      <w:r w:rsidRPr="008F1FCF">
        <w:rPr>
          <w:rFonts w:ascii="Calibri" w:hAnsi="Calibri" w:cs="Calibri"/>
        </w:rPr>
        <w:t xml:space="preserve"> applicable to the project</w:t>
      </w:r>
      <w:r>
        <w:rPr>
          <w:rFonts w:ascii="Calibri" w:hAnsi="Calibri" w:cs="Calibri"/>
        </w:rPr>
        <w:t>.</w:t>
      </w:r>
      <w:r w:rsidRPr="008F1FCF">
        <w:rPr>
          <w:rFonts w:ascii="Calibri" w:hAnsi="Calibri" w:cs="Calibri"/>
        </w:rPr>
        <w:t xml:space="preserve"> (</w:t>
      </w:r>
      <w:r w:rsidR="00C12CDE">
        <w:rPr>
          <w:rFonts w:ascii="Calibri" w:hAnsi="Calibri" w:cs="Calibri"/>
        </w:rPr>
        <w:t>1</w:t>
      </w:r>
      <w:r w:rsidRPr="008F1FCF">
        <w:rPr>
          <w:rFonts w:ascii="Calibri" w:hAnsi="Calibri" w:cs="Calibri"/>
        </w:rPr>
        <w:t>0 points)</w:t>
      </w:r>
    </w:p>
    <w:p w14:paraId="1AEBB984" w14:textId="77777777" w:rsidR="00FB21AC" w:rsidRPr="00AD0784" w:rsidRDefault="00FB21AC" w:rsidP="00FB21AC">
      <w:pPr>
        <w:pStyle w:val="ListParagraph"/>
        <w:numPr>
          <w:ilvl w:val="1"/>
          <w:numId w:val="2"/>
        </w:numPr>
        <w:jc w:val="both"/>
        <w:rPr>
          <w:rFonts w:ascii="Calibri" w:hAnsi="Calibri" w:cs="Calibri"/>
        </w:rPr>
      </w:pPr>
      <w:r w:rsidRPr="00AA402D">
        <w:rPr>
          <w:rFonts w:ascii="Calibri" w:hAnsi="Calibri" w:cs="Calibri"/>
        </w:rPr>
        <w:t>De</w:t>
      </w:r>
      <w:r>
        <w:rPr>
          <w:rFonts w:ascii="Calibri" w:hAnsi="Calibri" w:cs="Calibri"/>
        </w:rPr>
        <w:t>scribe</w:t>
      </w:r>
      <w:r w:rsidRPr="00AA402D">
        <w:rPr>
          <w:rFonts w:ascii="Calibri" w:hAnsi="Calibri" w:cs="Calibri"/>
        </w:rPr>
        <w:t xml:space="preserve"> experience and </w:t>
      </w:r>
      <w:r>
        <w:rPr>
          <w:rFonts w:ascii="Calibri" w:hAnsi="Calibri" w:cs="Calibri"/>
        </w:rPr>
        <w:t>ability</w:t>
      </w:r>
      <w:r w:rsidRPr="00AA402D">
        <w:rPr>
          <w:rFonts w:ascii="Calibri" w:hAnsi="Calibri" w:cs="Calibri"/>
        </w:rPr>
        <w:t xml:space="preserve"> of the nature and sc</w:t>
      </w:r>
      <w:r>
        <w:rPr>
          <w:rFonts w:ascii="Calibri" w:hAnsi="Calibri" w:cs="Calibri"/>
        </w:rPr>
        <w:t>ope of similar work. (10 points)</w:t>
      </w:r>
    </w:p>
    <w:p w14:paraId="6038AA22" w14:textId="77777777" w:rsidR="00FB21AC" w:rsidRDefault="003E6403" w:rsidP="00FB21AC">
      <w:pPr>
        <w:pStyle w:val="ListParagraph"/>
        <w:numPr>
          <w:ilvl w:val="1"/>
          <w:numId w:val="2"/>
        </w:numPr>
        <w:jc w:val="both"/>
        <w:rPr>
          <w:rFonts w:ascii="Calibri" w:hAnsi="Calibri" w:cs="Calibri"/>
        </w:rPr>
      </w:pPr>
      <w:r>
        <w:rPr>
          <w:rFonts w:ascii="Calibri" w:hAnsi="Calibri" w:cs="Calibri"/>
        </w:rPr>
        <w:t xml:space="preserve">Chart of </w:t>
      </w:r>
      <w:r w:rsidR="00FB21AC">
        <w:rPr>
          <w:rFonts w:ascii="Calibri" w:hAnsi="Calibri" w:cs="Calibri"/>
        </w:rPr>
        <w:t>specifically-</w:t>
      </w:r>
      <w:r w:rsidR="00FB21AC" w:rsidRPr="008F1FCF">
        <w:rPr>
          <w:rFonts w:ascii="Calibri" w:hAnsi="Calibri" w:cs="Calibri"/>
        </w:rPr>
        <w:t>named key personnel</w:t>
      </w:r>
      <w:r>
        <w:rPr>
          <w:rFonts w:ascii="Calibri" w:hAnsi="Calibri" w:cs="Calibri"/>
        </w:rPr>
        <w:t xml:space="preserve">; Program Manager, Fiscal Administrator and Lead Project/Case Manager.  </w:t>
      </w:r>
      <w:r w:rsidRPr="008F1FCF">
        <w:rPr>
          <w:rFonts w:ascii="Calibri" w:hAnsi="Calibri" w:cs="Calibri"/>
        </w:rPr>
        <w:t>De</w:t>
      </w:r>
      <w:r>
        <w:rPr>
          <w:rFonts w:ascii="Calibri" w:hAnsi="Calibri" w:cs="Calibri"/>
        </w:rPr>
        <w:t xml:space="preserve">scribe experience and ability </w:t>
      </w:r>
      <w:r w:rsidR="005C2B49">
        <w:rPr>
          <w:rFonts w:ascii="Calibri" w:hAnsi="Calibri" w:cs="Calibri"/>
        </w:rPr>
        <w:t>t</w:t>
      </w:r>
      <w:r w:rsidR="00FB21AC" w:rsidRPr="008F1FCF">
        <w:rPr>
          <w:rFonts w:ascii="Calibri" w:hAnsi="Calibri" w:cs="Calibri"/>
        </w:rPr>
        <w:t xml:space="preserve">o carry out </w:t>
      </w:r>
      <w:r w:rsidR="00FB21AC">
        <w:rPr>
          <w:rFonts w:ascii="Calibri" w:hAnsi="Calibri" w:cs="Calibri"/>
        </w:rPr>
        <w:t>the proposed assignment</w:t>
      </w:r>
      <w:r w:rsidR="00FB21AC" w:rsidRPr="00AD0784">
        <w:rPr>
          <w:rFonts w:ascii="Calibri" w:hAnsi="Calibri" w:cs="Calibri"/>
        </w:rPr>
        <w:t xml:space="preserve"> </w:t>
      </w:r>
      <w:r w:rsidR="00FB21AC" w:rsidRPr="00AA402D">
        <w:rPr>
          <w:rFonts w:ascii="Calibri" w:hAnsi="Calibri" w:cs="Calibri"/>
        </w:rPr>
        <w:t>of the nature and sc</w:t>
      </w:r>
      <w:r w:rsidR="00FB21AC">
        <w:rPr>
          <w:rFonts w:ascii="Calibri" w:hAnsi="Calibri" w:cs="Calibri"/>
        </w:rPr>
        <w:t>ope of similar work. (</w:t>
      </w:r>
      <w:r w:rsidR="006A420E">
        <w:rPr>
          <w:rFonts w:ascii="Calibri" w:hAnsi="Calibri" w:cs="Calibri"/>
        </w:rPr>
        <w:t>10</w:t>
      </w:r>
      <w:r w:rsidR="00FB21AC">
        <w:rPr>
          <w:rFonts w:ascii="Calibri" w:hAnsi="Calibri" w:cs="Calibri"/>
        </w:rPr>
        <w:t xml:space="preserve"> points)</w:t>
      </w:r>
    </w:p>
    <w:p w14:paraId="78E3C87E" w14:textId="77777777" w:rsidR="00FB21AC" w:rsidRDefault="00FB21AC" w:rsidP="00FB21AC">
      <w:pPr>
        <w:pStyle w:val="ListParagraph"/>
        <w:numPr>
          <w:ilvl w:val="1"/>
          <w:numId w:val="2"/>
        </w:numPr>
        <w:jc w:val="both"/>
        <w:rPr>
          <w:rFonts w:ascii="Calibri" w:hAnsi="Calibri" w:cs="Calibri"/>
        </w:rPr>
      </w:pPr>
      <w:r>
        <w:rPr>
          <w:rFonts w:ascii="Calibri" w:hAnsi="Calibri" w:cs="Calibri"/>
        </w:rPr>
        <w:t>Describe the level of effort in the proposed</w:t>
      </w:r>
      <w:r w:rsidRPr="008F1FCF">
        <w:rPr>
          <w:rFonts w:ascii="Calibri" w:hAnsi="Calibri" w:cs="Calibri"/>
        </w:rPr>
        <w:t xml:space="preserve"> work plan </w:t>
      </w:r>
      <w:r>
        <w:rPr>
          <w:rFonts w:ascii="Calibri" w:hAnsi="Calibri" w:cs="Calibri"/>
        </w:rPr>
        <w:t>in terms of time commitment of the</w:t>
      </w:r>
      <w:r w:rsidRPr="008F1FCF">
        <w:rPr>
          <w:rFonts w:ascii="Calibri" w:hAnsi="Calibri" w:cs="Calibri"/>
        </w:rPr>
        <w:t xml:space="preserve"> Project Manage</w:t>
      </w:r>
      <w:r>
        <w:rPr>
          <w:rFonts w:ascii="Calibri" w:hAnsi="Calibri" w:cs="Calibri"/>
        </w:rPr>
        <w:t>r and key personnel. (10 points)</w:t>
      </w:r>
    </w:p>
    <w:p w14:paraId="558F8A6D" w14:textId="77777777" w:rsidR="00FB21AC" w:rsidRDefault="00FB21AC" w:rsidP="00FB21AC">
      <w:pPr>
        <w:pStyle w:val="ListParagraph"/>
        <w:numPr>
          <w:ilvl w:val="1"/>
          <w:numId w:val="2"/>
        </w:numPr>
        <w:jc w:val="both"/>
        <w:rPr>
          <w:rFonts w:ascii="Calibri" w:hAnsi="Calibri" w:cs="Calibri"/>
        </w:rPr>
      </w:pPr>
      <w:r w:rsidRPr="008F1FCF">
        <w:rPr>
          <w:rFonts w:ascii="Calibri" w:hAnsi="Calibri" w:cs="Calibri"/>
        </w:rPr>
        <w:t>Demonstrate experience and capability providing stability, continuity and responsiveness of staff and management</w:t>
      </w:r>
      <w:r>
        <w:rPr>
          <w:rFonts w:ascii="Calibri" w:hAnsi="Calibri" w:cs="Calibri"/>
        </w:rPr>
        <w:t>, and knowledge and familiarity with the programs. (</w:t>
      </w:r>
      <w:r w:rsidR="00C12CDE">
        <w:rPr>
          <w:rFonts w:ascii="Calibri" w:hAnsi="Calibri" w:cs="Calibri"/>
        </w:rPr>
        <w:t>1</w:t>
      </w:r>
      <w:r w:rsidR="002F1794">
        <w:rPr>
          <w:rFonts w:ascii="Calibri" w:hAnsi="Calibri" w:cs="Calibri"/>
        </w:rPr>
        <w:t>0</w:t>
      </w:r>
      <w:r>
        <w:rPr>
          <w:rFonts w:ascii="Calibri" w:hAnsi="Calibri" w:cs="Calibri"/>
        </w:rPr>
        <w:t xml:space="preserve"> points)</w:t>
      </w:r>
    </w:p>
    <w:p w14:paraId="7EBE4CCA" w14:textId="77777777" w:rsidR="00FF7360" w:rsidRDefault="00FF7360" w:rsidP="00FB21AC">
      <w:pPr>
        <w:pStyle w:val="ListParagraph"/>
        <w:numPr>
          <w:ilvl w:val="1"/>
          <w:numId w:val="2"/>
        </w:numPr>
        <w:jc w:val="both"/>
        <w:rPr>
          <w:rFonts w:ascii="Calibri" w:hAnsi="Calibri" w:cs="Calibri"/>
        </w:rPr>
      </w:pPr>
      <w:r>
        <w:rPr>
          <w:rFonts w:ascii="Calibri" w:hAnsi="Calibri" w:cs="Calibri"/>
        </w:rPr>
        <w:t xml:space="preserve">Provide certifications and/or licenses of </w:t>
      </w:r>
      <w:r w:rsidR="00C12CDE">
        <w:rPr>
          <w:rFonts w:ascii="Calibri" w:hAnsi="Calibri" w:cs="Calibri"/>
        </w:rPr>
        <w:t>the nature and scope of work. (</w:t>
      </w:r>
      <w:r w:rsidR="006A420E">
        <w:rPr>
          <w:rFonts w:ascii="Calibri" w:hAnsi="Calibri" w:cs="Calibri"/>
        </w:rPr>
        <w:t>2</w:t>
      </w:r>
      <w:r w:rsidR="00A8302A">
        <w:rPr>
          <w:rFonts w:ascii="Calibri" w:hAnsi="Calibri" w:cs="Calibri"/>
        </w:rPr>
        <w:t>0</w:t>
      </w:r>
      <w:r>
        <w:rPr>
          <w:rFonts w:ascii="Calibri" w:hAnsi="Calibri" w:cs="Calibri"/>
        </w:rPr>
        <w:t xml:space="preserve"> points) </w:t>
      </w:r>
    </w:p>
    <w:p w14:paraId="6594CF60"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Copies of applicable certifications (Firm and all employees)</w:t>
      </w:r>
    </w:p>
    <w:p w14:paraId="18E48898"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EPA, RR &amp;P</w:t>
      </w:r>
      <w:r w:rsidR="004411F3">
        <w:rPr>
          <w:rFonts w:ascii="Calibri" w:hAnsi="Calibri" w:cs="Calibri"/>
        </w:rPr>
        <w:t xml:space="preserve"> (upon RFP approval)</w:t>
      </w:r>
    </w:p>
    <w:p w14:paraId="1258E638"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DOE LSWP</w:t>
      </w:r>
      <w:r w:rsidR="004411F3">
        <w:rPr>
          <w:rFonts w:ascii="Calibri" w:hAnsi="Calibri" w:cs="Calibri"/>
        </w:rPr>
        <w:t xml:space="preserve"> (upon RFP approval)</w:t>
      </w:r>
    </w:p>
    <w:p w14:paraId="7784B241"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HUD LSWP</w:t>
      </w:r>
      <w:r w:rsidR="004411F3">
        <w:rPr>
          <w:rFonts w:ascii="Calibri" w:hAnsi="Calibri" w:cs="Calibri"/>
        </w:rPr>
        <w:t xml:space="preserve"> (upon RFP approval)</w:t>
      </w:r>
    </w:p>
    <w:p w14:paraId="38B7657E"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OSHA 10-Construction</w:t>
      </w:r>
      <w:r w:rsidR="004411F3">
        <w:rPr>
          <w:rFonts w:ascii="Calibri" w:hAnsi="Calibri" w:cs="Calibri"/>
        </w:rPr>
        <w:t xml:space="preserve"> (upon RFP approval)</w:t>
      </w:r>
    </w:p>
    <w:p w14:paraId="6EBD729B"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Customer Service</w:t>
      </w:r>
      <w:r w:rsidR="004411F3">
        <w:rPr>
          <w:rFonts w:ascii="Calibri" w:hAnsi="Calibri" w:cs="Calibri"/>
        </w:rPr>
        <w:t xml:space="preserve"> (upon RFP approval)</w:t>
      </w:r>
    </w:p>
    <w:p w14:paraId="74E28A5C"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PA Contractor Registration Certificate</w:t>
      </w:r>
    </w:p>
    <w:p w14:paraId="31E2D48C" w14:textId="77777777" w:rsidR="006B4B27" w:rsidRPr="006B4B27" w:rsidRDefault="006B4B27" w:rsidP="006B4B27">
      <w:pPr>
        <w:pStyle w:val="ListParagraph"/>
        <w:numPr>
          <w:ilvl w:val="2"/>
          <w:numId w:val="2"/>
        </w:numPr>
        <w:jc w:val="both"/>
        <w:rPr>
          <w:rFonts w:ascii="Calibri" w:hAnsi="Calibri" w:cs="Calibri"/>
        </w:rPr>
      </w:pPr>
      <w:r w:rsidRPr="006B4B27">
        <w:rPr>
          <w:rFonts w:ascii="Calibri" w:hAnsi="Calibri" w:cs="Calibri"/>
        </w:rPr>
        <w:t>Liability Insurance Declaration Page</w:t>
      </w:r>
    </w:p>
    <w:p w14:paraId="6600D2B4" w14:textId="77777777" w:rsidR="006B4B27" w:rsidRDefault="006B4B27" w:rsidP="006B4B27">
      <w:pPr>
        <w:pStyle w:val="ListParagraph"/>
        <w:numPr>
          <w:ilvl w:val="2"/>
          <w:numId w:val="2"/>
        </w:numPr>
        <w:jc w:val="both"/>
        <w:rPr>
          <w:rFonts w:ascii="Calibri" w:hAnsi="Calibri" w:cs="Calibri"/>
        </w:rPr>
      </w:pPr>
      <w:r w:rsidRPr="006B4B27">
        <w:rPr>
          <w:rFonts w:ascii="Calibri" w:hAnsi="Calibri" w:cs="Calibri"/>
        </w:rPr>
        <w:t>Worker’s Compensation Insurance Declaration Page</w:t>
      </w:r>
    </w:p>
    <w:p w14:paraId="48A0270C" w14:textId="77777777" w:rsidR="006B4B27" w:rsidRDefault="006B4B27" w:rsidP="006B4B27">
      <w:pPr>
        <w:pStyle w:val="ListParagraph"/>
        <w:numPr>
          <w:ilvl w:val="2"/>
          <w:numId w:val="2"/>
        </w:numPr>
        <w:jc w:val="both"/>
        <w:rPr>
          <w:rFonts w:ascii="Calibri" w:hAnsi="Calibri" w:cs="Calibri"/>
        </w:rPr>
      </w:pPr>
      <w:r w:rsidRPr="006B4B27">
        <w:rPr>
          <w:rFonts w:ascii="Calibri" w:hAnsi="Calibri" w:cs="Calibri"/>
        </w:rPr>
        <w:t>All company material and labor warranty</w:t>
      </w:r>
    </w:p>
    <w:p w14:paraId="4306C12A" w14:textId="77777777" w:rsidR="00FB21AC" w:rsidRDefault="00FB21AC" w:rsidP="00FB21AC">
      <w:pPr>
        <w:pStyle w:val="ListParagraph"/>
        <w:ind w:left="1440"/>
        <w:jc w:val="both"/>
        <w:rPr>
          <w:rFonts w:ascii="Calibri" w:hAnsi="Calibri" w:cs="Calibri"/>
        </w:rPr>
      </w:pPr>
    </w:p>
    <w:p w14:paraId="752D3EDF" w14:textId="77777777" w:rsidR="00FB21AC" w:rsidRPr="00006F12" w:rsidRDefault="00FB21AC" w:rsidP="00FB21AC">
      <w:pPr>
        <w:pStyle w:val="ListParagraph"/>
        <w:numPr>
          <w:ilvl w:val="0"/>
          <w:numId w:val="2"/>
        </w:numPr>
        <w:jc w:val="both"/>
        <w:rPr>
          <w:rFonts w:ascii="Calibri" w:hAnsi="Calibri" w:cs="Calibri"/>
          <w:b/>
        </w:rPr>
      </w:pPr>
      <w:r w:rsidRPr="00006F12">
        <w:rPr>
          <w:rFonts w:ascii="Calibri" w:hAnsi="Calibri" w:cs="Calibri"/>
          <w:b/>
        </w:rPr>
        <w:t>Minority, Women Owned, and/or Section 3 Firm Participation (</w:t>
      </w:r>
      <w:r w:rsidR="006A420E">
        <w:rPr>
          <w:rFonts w:ascii="Calibri" w:hAnsi="Calibri" w:cs="Calibri"/>
          <w:b/>
        </w:rPr>
        <w:t>10</w:t>
      </w:r>
      <w:r w:rsidRPr="00006F12">
        <w:rPr>
          <w:rFonts w:ascii="Calibri" w:hAnsi="Calibri" w:cs="Calibri"/>
          <w:b/>
        </w:rPr>
        <w:t xml:space="preserve"> points)</w:t>
      </w:r>
    </w:p>
    <w:p w14:paraId="63D1F050" w14:textId="77777777" w:rsidR="00FB21AC" w:rsidRDefault="00E33733" w:rsidP="00FB21AC">
      <w:pPr>
        <w:pStyle w:val="ListParagraph"/>
        <w:numPr>
          <w:ilvl w:val="1"/>
          <w:numId w:val="2"/>
        </w:numPr>
        <w:jc w:val="both"/>
        <w:rPr>
          <w:rFonts w:ascii="Calibri" w:hAnsi="Calibri" w:cs="Calibri"/>
        </w:rPr>
      </w:pPr>
      <w:r>
        <w:rPr>
          <w:rFonts w:ascii="Calibri" w:hAnsi="Calibri" w:cs="Calibri"/>
        </w:rPr>
        <w:t>When utilizing sub-contractors, d</w:t>
      </w:r>
      <w:r w:rsidR="001B2D0A">
        <w:rPr>
          <w:rFonts w:ascii="Calibri" w:hAnsi="Calibri" w:cs="Calibri"/>
        </w:rPr>
        <w:t xml:space="preserve">escribe level of efforts to use or seek out </w:t>
      </w:r>
      <w:r w:rsidR="00FB21AC" w:rsidRPr="00AA402D">
        <w:rPr>
          <w:rFonts w:ascii="Calibri" w:hAnsi="Calibri" w:cs="Calibri"/>
        </w:rPr>
        <w:t>Minori</w:t>
      </w:r>
      <w:r w:rsidR="00FB21AC">
        <w:rPr>
          <w:rFonts w:ascii="Calibri" w:hAnsi="Calibri" w:cs="Calibri"/>
        </w:rPr>
        <w:t>ty or Women O</w:t>
      </w:r>
      <w:r w:rsidR="00FB21AC" w:rsidRPr="00AA402D">
        <w:rPr>
          <w:rFonts w:ascii="Calibri" w:hAnsi="Calibri" w:cs="Calibri"/>
        </w:rPr>
        <w:t xml:space="preserve">wned </w:t>
      </w:r>
      <w:r w:rsidR="00FB21AC" w:rsidRPr="008F1FCF">
        <w:rPr>
          <w:rFonts w:ascii="Calibri" w:hAnsi="Calibri" w:cs="Calibri"/>
        </w:rPr>
        <w:t>Business Firm</w:t>
      </w:r>
      <w:r w:rsidR="003C09B8">
        <w:rPr>
          <w:rFonts w:ascii="Calibri" w:hAnsi="Calibri" w:cs="Calibri"/>
        </w:rPr>
        <w:t>s</w:t>
      </w:r>
      <w:r w:rsidR="00FB21AC" w:rsidRPr="00AA402D">
        <w:rPr>
          <w:rFonts w:ascii="Calibri" w:hAnsi="Calibri" w:cs="Calibri"/>
        </w:rPr>
        <w:t xml:space="preserve"> (</w:t>
      </w:r>
      <w:r w:rsidR="00387142">
        <w:rPr>
          <w:rFonts w:ascii="Calibri" w:hAnsi="Calibri" w:cs="Calibri"/>
        </w:rPr>
        <w:t>5</w:t>
      </w:r>
      <w:r w:rsidR="00FB21AC">
        <w:rPr>
          <w:rFonts w:ascii="Calibri" w:hAnsi="Calibri" w:cs="Calibri"/>
        </w:rPr>
        <w:t xml:space="preserve"> points</w:t>
      </w:r>
      <w:r w:rsidR="00FB21AC" w:rsidRPr="00AA402D">
        <w:rPr>
          <w:rFonts w:ascii="Calibri" w:hAnsi="Calibri" w:cs="Calibri"/>
        </w:rPr>
        <w:t>)</w:t>
      </w:r>
    </w:p>
    <w:p w14:paraId="07FD1E48" w14:textId="77777777" w:rsidR="00FB21AC" w:rsidRDefault="00E33733" w:rsidP="00FB21AC">
      <w:pPr>
        <w:pStyle w:val="ListParagraph"/>
        <w:numPr>
          <w:ilvl w:val="1"/>
          <w:numId w:val="2"/>
        </w:numPr>
        <w:jc w:val="both"/>
        <w:rPr>
          <w:rFonts w:ascii="Calibri" w:hAnsi="Calibri" w:cs="Calibri"/>
        </w:rPr>
      </w:pPr>
      <w:r>
        <w:rPr>
          <w:rFonts w:ascii="Calibri" w:hAnsi="Calibri" w:cs="Calibri"/>
        </w:rPr>
        <w:lastRenderedPageBreak/>
        <w:t>When utilizing sub-contractors, d</w:t>
      </w:r>
      <w:r w:rsidR="001B2D0A">
        <w:rPr>
          <w:rFonts w:ascii="Calibri" w:hAnsi="Calibri" w:cs="Calibri"/>
        </w:rPr>
        <w:t xml:space="preserve">escribe level of efforts to use or seek out </w:t>
      </w:r>
      <w:r w:rsidR="00FB21AC" w:rsidRPr="00AA402D">
        <w:rPr>
          <w:rFonts w:ascii="Calibri" w:hAnsi="Calibri" w:cs="Calibri"/>
        </w:rPr>
        <w:t xml:space="preserve">Section 3 </w:t>
      </w:r>
      <w:r w:rsidR="00FB21AC" w:rsidRPr="008F1FCF">
        <w:rPr>
          <w:rFonts w:ascii="Calibri" w:hAnsi="Calibri" w:cs="Calibri"/>
        </w:rPr>
        <w:t>Business Firm</w:t>
      </w:r>
      <w:r w:rsidR="003C09B8">
        <w:rPr>
          <w:rFonts w:ascii="Calibri" w:hAnsi="Calibri" w:cs="Calibri"/>
        </w:rPr>
        <w:t>s</w:t>
      </w:r>
      <w:r w:rsidR="00FB21AC" w:rsidRPr="00AA402D">
        <w:rPr>
          <w:rFonts w:ascii="Calibri" w:hAnsi="Calibri" w:cs="Calibri"/>
        </w:rPr>
        <w:t xml:space="preserve"> (</w:t>
      </w:r>
      <w:r w:rsidR="00387142">
        <w:rPr>
          <w:rFonts w:ascii="Calibri" w:hAnsi="Calibri" w:cs="Calibri"/>
        </w:rPr>
        <w:t>5</w:t>
      </w:r>
      <w:r w:rsidR="00FB21AC">
        <w:rPr>
          <w:rFonts w:ascii="Calibri" w:hAnsi="Calibri" w:cs="Calibri"/>
        </w:rPr>
        <w:t xml:space="preserve"> points</w:t>
      </w:r>
      <w:r w:rsidR="00FB21AC" w:rsidRPr="00AA402D">
        <w:rPr>
          <w:rFonts w:ascii="Calibri" w:hAnsi="Calibri" w:cs="Calibri"/>
        </w:rPr>
        <w:t>)</w:t>
      </w:r>
    </w:p>
    <w:p w14:paraId="147F753E" w14:textId="77777777" w:rsidR="00C12CDE" w:rsidRDefault="00C12CDE" w:rsidP="00C12CDE">
      <w:pPr>
        <w:pStyle w:val="ListParagraph"/>
        <w:ind w:left="1440"/>
        <w:jc w:val="both"/>
        <w:rPr>
          <w:rFonts w:ascii="Calibri" w:hAnsi="Calibri" w:cs="Calibri"/>
        </w:rPr>
      </w:pPr>
    </w:p>
    <w:p w14:paraId="78C19121" w14:textId="77777777" w:rsidR="00C12CDE" w:rsidRPr="00E33733" w:rsidRDefault="00E33733" w:rsidP="00C12CDE">
      <w:pPr>
        <w:pStyle w:val="ListParagraph"/>
        <w:numPr>
          <w:ilvl w:val="0"/>
          <w:numId w:val="2"/>
        </w:numPr>
        <w:jc w:val="both"/>
        <w:rPr>
          <w:rFonts w:ascii="Calibri" w:hAnsi="Calibri" w:cs="Calibri"/>
        </w:rPr>
      </w:pPr>
      <w:r>
        <w:rPr>
          <w:rFonts w:ascii="Calibri" w:hAnsi="Calibri" w:cs="Calibri"/>
          <w:b/>
        </w:rPr>
        <w:t>Technology (</w:t>
      </w:r>
      <w:r w:rsidR="006A420E">
        <w:rPr>
          <w:rFonts w:ascii="Calibri" w:hAnsi="Calibri" w:cs="Calibri"/>
          <w:b/>
        </w:rPr>
        <w:t>20</w:t>
      </w:r>
      <w:r w:rsidR="00C12CDE">
        <w:rPr>
          <w:rFonts w:ascii="Calibri" w:hAnsi="Calibri" w:cs="Calibri"/>
          <w:b/>
        </w:rPr>
        <w:t xml:space="preserve"> points)</w:t>
      </w:r>
    </w:p>
    <w:p w14:paraId="34E99560" w14:textId="77777777" w:rsidR="00E33733" w:rsidRDefault="00E33733" w:rsidP="00E33733">
      <w:pPr>
        <w:pStyle w:val="ListParagraph"/>
        <w:numPr>
          <w:ilvl w:val="1"/>
          <w:numId w:val="2"/>
        </w:numPr>
        <w:jc w:val="both"/>
        <w:rPr>
          <w:rFonts w:ascii="Calibri" w:hAnsi="Calibri" w:cs="Calibri"/>
        </w:rPr>
      </w:pPr>
      <w:r w:rsidRPr="00E33733">
        <w:rPr>
          <w:rFonts w:ascii="Calibri" w:hAnsi="Calibri" w:cs="Calibri"/>
        </w:rPr>
        <w:t>Describe</w:t>
      </w:r>
      <w:r>
        <w:rPr>
          <w:rFonts w:ascii="Calibri" w:hAnsi="Calibri" w:cs="Calibri"/>
        </w:rPr>
        <w:t xml:space="preserve"> knowledge and </w:t>
      </w:r>
      <w:r w:rsidRPr="00E33733">
        <w:rPr>
          <w:rFonts w:ascii="Calibri" w:hAnsi="Calibri" w:cs="Calibri"/>
        </w:rPr>
        <w:t>capability to</w:t>
      </w:r>
      <w:r>
        <w:rPr>
          <w:rFonts w:ascii="Calibri" w:hAnsi="Calibri" w:cs="Calibri"/>
        </w:rPr>
        <w:t xml:space="preserve"> upload documents to terminal server</w:t>
      </w:r>
      <w:r w:rsidR="00387B9B">
        <w:rPr>
          <w:rFonts w:ascii="Calibri" w:hAnsi="Calibri" w:cs="Calibri"/>
        </w:rPr>
        <w:t xml:space="preserve"> (</w:t>
      </w:r>
      <w:r w:rsidR="006A420E">
        <w:rPr>
          <w:rFonts w:ascii="Calibri" w:hAnsi="Calibri" w:cs="Calibri"/>
        </w:rPr>
        <w:t>10</w:t>
      </w:r>
      <w:r w:rsidR="00387B9B">
        <w:rPr>
          <w:rFonts w:ascii="Calibri" w:hAnsi="Calibri" w:cs="Calibri"/>
        </w:rPr>
        <w:t xml:space="preserve"> points)</w:t>
      </w:r>
    </w:p>
    <w:p w14:paraId="00145D6B" w14:textId="77777777" w:rsidR="00E33733" w:rsidRPr="00E33733" w:rsidRDefault="008B7F27" w:rsidP="00E33733">
      <w:pPr>
        <w:pStyle w:val="ListParagraph"/>
        <w:numPr>
          <w:ilvl w:val="1"/>
          <w:numId w:val="2"/>
        </w:numPr>
        <w:jc w:val="both"/>
        <w:rPr>
          <w:rFonts w:ascii="Calibri" w:hAnsi="Calibri" w:cs="Calibri"/>
        </w:rPr>
      </w:pPr>
      <w:r>
        <w:rPr>
          <w:rFonts w:ascii="Calibri" w:hAnsi="Calibri" w:cs="Calibri"/>
        </w:rPr>
        <w:t>Describe knowledge and capability to utilize electronics</w:t>
      </w:r>
      <w:r w:rsidR="00387142">
        <w:rPr>
          <w:rFonts w:ascii="Calibri" w:hAnsi="Calibri" w:cs="Calibri"/>
        </w:rPr>
        <w:t xml:space="preserve"> (Laptop, Smartphone, IPhones, IPad, etc.)</w:t>
      </w:r>
      <w:r>
        <w:rPr>
          <w:rFonts w:ascii="Calibri" w:hAnsi="Calibri" w:cs="Calibri"/>
        </w:rPr>
        <w:t xml:space="preserve"> in the field</w:t>
      </w:r>
      <w:r w:rsidR="00387B9B">
        <w:rPr>
          <w:rFonts w:ascii="Calibri" w:hAnsi="Calibri" w:cs="Calibri"/>
        </w:rPr>
        <w:t xml:space="preserve"> (</w:t>
      </w:r>
      <w:r w:rsidR="006A420E">
        <w:rPr>
          <w:rFonts w:ascii="Calibri" w:hAnsi="Calibri" w:cs="Calibri"/>
        </w:rPr>
        <w:t>10</w:t>
      </w:r>
      <w:r w:rsidR="00387B9B">
        <w:rPr>
          <w:rFonts w:ascii="Calibri" w:hAnsi="Calibri" w:cs="Calibri"/>
        </w:rPr>
        <w:t xml:space="preserve"> points)</w:t>
      </w:r>
      <w:r>
        <w:rPr>
          <w:rFonts w:ascii="Calibri" w:hAnsi="Calibri" w:cs="Calibri"/>
        </w:rPr>
        <w:t xml:space="preserve"> </w:t>
      </w:r>
      <w:r w:rsidR="00E33733" w:rsidRPr="00E33733">
        <w:rPr>
          <w:rFonts w:ascii="Calibri" w:hAnsi="Calibri" w:cs="Calibri"/>
        </w:rPr>
        <w:t xml:space="preserve"> </w:t>
      </w:r>
    </w:p>
    <w:p w14:paraId="285087AC" w14:textId="77777777" w:rsidR="001D68A7" w:rsidRPr="00E33733" w:rsidRDefault="001D68A7" w:rsidP="00E33733">
      <w:pPr>
        <w:jc w:val="both"/>
        <w:rPr>
          <w:rFonts w:ascii="Calibri" w:hAnsi="Calibri" w:cs="Calibri"/>
        </w:rPr>
      </w:pPr>
    </w:p>
    <w:p w14:paraId="347194FF" w14:textId="77777777" w:rsidR="00D927DE" w:rsidRDefault="00D927DE" w:rsidP="00D927DE">
      <w:pPr>
        <w:jc w:val="both"/>
        <w:rPr>
          <w:rFonts w:ascii="Calibri" w:hAnsi="Calibri" w:cs="Calibri"/>
        </w:rPr>
      </w:pPr>
    </w:p>
    <w:p w14:paraId="046DD501" w14:textId="77777777" w:rsidR="00155B46" w:rsidRDefault="00762713" w:rsidP="00D927DE">
      <w:pPr>
        <w:jc w:val="both"/>
      </w:pPr>
      <w:r>
        <w:rPr>
          <w:rFonts w:ascii="Calibri" w:hAnsi="Calibri" w:cs="Calibri"/>
        </w:rPr>
        <w:t>Follow</w:t>
      </w:r>
      <w:r w:rsidR="00D927DE">
        <w:rPr>
          <w:rFonts w:ascii="Calibri" w:hAnsi="Calibri" w:cs="Calibri"/>
        </w:rPr>
        <w:t xml:space="preserve"> the link below to submit your Request for Proposal:</w:t>
      </w:r>
      <w:r w:rsidR="00155B46" w:rsidRPr="00155B46">
        <w:t xml:space="preserve"> </w:t>
      </w:r>
    </w:p>
    <w:p w14:paraId="04913D17" w14:textId="77777777" w:rsidR="004555E0" w:rsidRDefault="004555E0" w:rsidP="00D927DE">
      <w:pPr>
        <w:jc w:val="both"/>
      </w:pPr>
    </w:p>
    <w:p w14:paraId="52E157E6" w14:textId="77777777" w:rsidR="004555E0" w:rsidRDefault="005B6A99" w:rsidP="00D927DE">
      <w:pPr>
        <w:jc w:val="both"/>
      </w:pPr>
      <w:hyperlink r:id="rId8" w:history="1">
        <w:r w:rsidR="004555E0" w:rsidRPr="00303E41">
          <w:rPr>
            <w:rStyle w:val="Hyperlink"/>
          </w:rPr>
          <w:t>https://form.jotform.com/LCCAP/commercial-andor-residential-reques</w:t>
        </w:r>
      </w:hyperlink>
      <w:r w:rsidR="004555E0">
        <w:t xml:space="preserve"> </w:t>
      </w:r>
    </w:p>
    <w:sectPr w:rsidR="004555E0" w:rsidSect="00006F12">
      <w:headerReference w:type="default" r:id="rId9"/>
      <w:footerReference w:type="default" r:id="rId10"/>
      <w:pgSz w:w="12240" w:h="15840"/>
      <w:pgMar w:top="1440" w:right="1152" w:bottom="1440" w:left="1152"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1FBDF" w14:textId="77777777" w:rsidR="000D2452" w:rsidRDefault="000D2452" w:rsidP="0007217B">
      <w:r>
        <w:separator/>
      </w:r>
    </w:p>
  </w:endnote>
  <w:endnote w:type="continuationSeparator" w:id="0">
    <w:p w14:paraId="2FA81BBA" w14:textId="77777777" w:rsidR="000D2452" w:rsidRDefault="000D2452" w:rsidP="00072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94B1" w14:textId="77777777" w:rsidR="0007217B" w:rsidRDefault="0007217B">
    <w:pPr>
      <w:tabs>
        <w:tab w:val="center" w:pos="4680"/>
        <w:tab w:val="right" w:pos="9360"/>
      </w:tabs>
      <w:rPr>
        <w:rFonts w:ascii="Times New Roman" w:hAnsi="Times New Roman" w:cs="Times New Roman"/>
        <w:kern w:val="0"/>
      </w:rPr>
    </w:pPr>
    <w:r>
      <w:rPr>
        <w:rFonts w:ascii="Times New Roman" w:hAnsi="Times New Roman" w:cs="Times New Roman"/>
        <w:kern w:val="0"/>
      </w:rPr>
      <w:t xml:space="preserve">Page </w:t>
    </w:r>
    <w:r>
      <w:rPr>
        <w:rFonts w:ascii="Times New Roman" w:hAnsi="Times New Roman" w:cs="Times New Roman"/>
        <w:kern w:val="0"/>
      </w:rPr>
      <w:pgNum/>
    </w:r>
    <w:r>
      <w:rPr>
        <w:rFonts w:ascii="Times New Roman" w:hAnsi="Times New Roman" w:cs="Times New Roman"/>
        <w:kern w:val="0"/>
      </w:rPr>
      <w:t xml:space="preserve"> of </w:t>
    </w:r>
    <w:r>
      <w:rPr>
        <w:rFonts w:ascii="Times New Roman" w:hAnsi="Times New Roman" w:cs="Times New Roman"/>
        <w:kern w:val="0"/>
      </w:rPr>
      <w:pgNum/>
    </w:r>
  </w:p>
  <w:p w14:paraId="66560C9C" w14:textId="77777777" w:rsidR="0007217B" w:rsidRDefault="0007217B">
    <w:pPr>
      <w:tabs>
        <w:tab w:val="center" w:pos="4320"/>
        <w:tab w:val="right" w:pos="8640"/>
      </w:tabs>
      <w:rPr>
        <w:rFonts w:ascii="Times New Roman" w:hAnsi="Times New Roman" w:cs="Times New Roman"/>
        <w:kern w:val="0"/>
      </w:rPr>
    </w:pPr>
  </w:p>
  <w:p w14:paraId="0E2EB35D" w14:textId="77777777" w:rsidR="0007217B" w:rsidRDefault="0007217B">
    <w:pPr>
      <w:tabs>
        <w:tab w:val="center" w:pos="4320"/>
        <w:tab w:val="right" w:pos="8640"/>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5E367" w14:textId="77777777" w:rsidR="000D2452" w:rsidRDefault="000D2452" w:rsidP="0007217B">
      <w:r>
        <w:separator/>
      </w:r>
    </w:p>
  </w:footnote>
  <w:footnote w:type="continuationSeparator" w:id="0">
    <w:p w14:paraId="7ECB164B" w14:textId="77777777" w:rsidR="000D2452" w:rsidRDefault="000D2452" w:rsidP="00072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7C3FD" w14:textId="77777777" w:rsidR="0007217B" w:rsidRDefault="0007217B">
    <w:pPr>
      <w:tabs>
        <w:tab w:val="center" w:pos="4320"/>
        <w:tab w:val="right" w:pos="8640"/>
      </w:tabs>
      <w:rPr>
        <w:rFonts w:ascii="Times New Roman" w:hAnsi="Times New Roman" w:cs="Times New Roman"/>
        <w:kern w:val="0"/>
      </w:rPr>
    </w:pPr>
    <w:r>
      <w:rPr>
        <w:rFonts w:ascii="Times New Roman" w:hAnsi="Times New Roman" w:cs="Times New Roman"/>
        <w:kern w:val="0"/>
      </w:rPr>
      <w:t xml:space="preserve">Lawrence County </w:t>
    </w:r>
    <w:r w:rsidR="009559D7">
      <w:rPr>
        <w:rFonts w:ascii="Times New Roman" w:hAnsi="Times New Roman" w:cs="Times New Roman"/>
        <w:kern w:val="0"/>
      </w:rPr>
      <w:t>C</w:t>
    </w:r>
    <w:r>
      <w:rPr>
        <w:rFonts w:ascii="Times New Roman" w:hAnsi="Times New Roman" w:cs="Times New Roman"/>
        <w:kern w:val="0"/>
      </w:rPr>
      <w:t xml:space="preserve">ommunity </w:t>
    </w:r>
    <w:r w:rsidR="009559D7">
      <w:rPr>
        <w:rFonts w:ascii="Times New Roman" w:hAnsi="Times New Roman" w:cs="Times New Roman"/>
        <w:kern w:val="0"/>
      </w:rPr>
      <w:t>Action Partnership</w:t>
    </w:r>
  </w:p>
  <w:p w14:paraId="58368159" w14:textId="77777777" w:rsidR="0007217B" w:rsidRPr="003B28E2" w:rsidRDefault="009559D7">
    <w:pPr>
      <w:tabs>
        <w:tab w:val="center" w:pos="4320"/>
        <w:tab w:val="right" w:pos="8640"/>
      </w:tabs>
      <w:rPr>
        <w:rFonts w:ascii="Times New Roman" w:hAnsi="Times New Roman" w:cs="Times New Roman"/>
        <w:kern w:val="0"/>
      </w:rPr>
    </w:pPr>
    <w:r>
      <w:rPr>
        <w:rFonts w:ascii="Times New Roman" w:hAnsi="Times New Roman" w:cs="Times New Roman"/>
        <w:kern w:val="0"/>
      </w:rPr>
      <w:t>Request For Proposal-</w:t>
    </w:r>
    <w:r w:rsidR="00CE135B">
      <w:rPr>
        <w:rFonts w:ascii="Times New Roman" w:hAnsi="Times New Roman" w:cs="Times New Roman"/>
        <w:kern w:val="0"/>
      </w:rPr>
      <w:t>Electrical</w:t>
    </w:r>
    <w:r w:rsidR="0007217B">
      <w:rPr>
        <w:rFonts w:ascii="Times New Roman" w:hAnsi="Times New Roman" w:cs="Times New Roman"/>
        <w:kern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https://www.jotform.com/myforms3/img/blank.gif" style="width:.65pt;height:.65pt;visibility:visible;mso-wrap-style:square" o:bullet="t">
        <v:imagedata r:id="rId1" o:title="blank"/>
      </v:shape>
    </w:pict>
  </w:numPicBullet>
  <w:abstractNum w:abstractNumId="0" w15:restartNumberingAfterBreak="0">
    <w:nsid w:val="1C7E3B3D"/>
    <w:multiLevelType w:val="hybridMultilevel"/>
    <w:tmpl w:val="EF52B7A2"/>
    <w:lvl w:ilvl="0" w:tplc="915AC43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FD4619"/>
    <w:multiLevelType w:val="hybridMultilevel"/>
    <w:tmpl w:val="DCFC2E46"/>
    <w:lvl w:ilvl="0" w:tplc="A934DF10">
      <w:start w:val="1"/>
      <w:numFmt w:val="bullet"/>
      <w:lvlText w:val=""/>
      <w:lvlPicBulletId w:val="0"/>
      <w:lvlJc w:val="left"/>
      <w:pPr>
        <w:tabs>
          <w:tab w:val="num" w:pos="360"/>
        </w:tabs>
        <w:ind w:left="360" w:hanging="360"/>
      </w:pPr>
      <w:rPr>
        <w:rFonts w:ascii="Symbol" w:hAnsi="Symbol" w:hint="default"/>
      </w:rPr>
    </w:lvl>
    <w:lvl w:ilvl="1" w:tplc="2746EBA4" w:tentative="1">
      <w:start w:val="1"/>
      <w:numFmt w:val="bullet"/>
      <w:lvlText w:val=""/>
      <w:lvlJc w:val="left"/>
      <w:pPr>
        <w:tabs>
          <w:tab w:val="num" w:pos="1080"/>
        </w:tabs>
        <w:ind w:left="1080" w:hanging="360"/>
      </w:pPr>
      <w:rPr>
        <w:rFonts w:ascii="Symbol" w:hAnsi="Symbol" w:hint="default"/>
      </w:rPr>
    </w:lvl>
    <w:lvl w:ilvl="2" w:tplc="8C180386" w:tentative="1">
      <w:start w:val="1"/>
      <w:numFmt w:val="bullet"/>
      <w:lvlText w:val=""/>
      <w:lvlJc w:val="left"/>
      <w:pPr>
        <w:tabs>
          <w:tab w:val="num" w:pos="1800"/>
        </w:tabs>
        <w:ind w:left="1800" w:hanging="360"/>
      </w:pPr>
      <w:rPr>
        <w:rFonts w:ascii="Symbol" w:hAnsi="Symbol" w:hint="default"/>
      </w:rPr>
    </w:lvl>
    <w:lvl w:ilvl="3" w:tplc="AAD05EAA" w:tentative="1">
      <w:start w:val="1"/>
      <w:numFmt w:val="bullet"/>
      <w:lvlText w:val=""/>
      <w:lvlJc w:val="left"/>
      <w:pPr>
        <w:tabs>
          <w:tab w:val="num" w:pos="2520"/>
        </w:tabs>
        <w:ind w:left="2520" w:hanging="360"/>
      </w:pPr>
      <w:rPr>
        <w:rFonts w:ascii="Symbol" w:hAnsi="Symbol" w:hint="default"/>
      </w:rPr>
    </w:lvl>
    <w:lvl w:ilvl="4" w:tplc="26E6AE84" w:tentative="1">
      <w:start w:val="1"/>
      <w:numFmt w:val="bullet"/>
      <w:lvlText w:val=""/>
      <w:lvlJc w:val="left"/>
      <w:pPr>
        <w:tabs>
          <w:tab w:val="num" w:pos="3240"/>
        </w:tabs>
        <w:ind w:left="3240" w:hanging="360"/>
      </w:pPr>
      <w:rPr>
        <w:rFonts w:ascii="Symbol" w:hAnsi="Symbol" w:hint="default"/>
      </w:rPr>
    </w:lvl>
    <w:lvl w:ilvl="5" w:tplc="A4C4871C" w:tentative="1">
      <w:start w:val="1"/>
      <w:numFmt w:val="bullet"/>
      <w:lvlText w:val=""/>
      <w:lvlJc w:val="left"/>
      <w:pPr>
        <w:tabs>
          <w:tab w:val="num" w:pos="3960"/>
        </w:tabs>
        <w:ind w:left="3960" w:hanging="360"/>
      </w:pPr>
      <w:rPr>
        <w:rFonts w:ascii="Symbol" w:hAnsi="Symbol" w:hint="default"/>
      </w:rPr>
    </w:lvl>
    <w:lvl w:ilvl="6" w:tplc="C5386E14" w:tentative="1">
      <w:start w:val="1"/>
      <w:numFmt w:val="bullet"/>
      <w:lvlText w:val=""/>
      <w:lvlJc w:val="left"/>
      <w:pPr>
        <w:tabs>
          <w:tab w:val="num" w:pos="4680"/>
        </w:tabs>
        <w:ind w:left="4680" w:hanging="360"/>
      </w:pPr>
      <w:rPr>
        <w:rFonts w:ascii="Symbol" w:hAnsi="Symbol" w:hint="default"/>
      </w:rPr>
    </w:lvl>
    <w:lvl w:ilvl="7" w:tplc="96B06552" w:tentative="1">
      <w:start w:val="1"/>
      <w:numFmt w:val="bullet"/>
      <w:lvlText w:val=""/>
      <w:lvlJc w:val="left"/>
      <w:pPr>
        <w:tabs>
          <w:tab w:val="num" w:pos="5400"/>
        </w:tabs>
        <w:ind w:left="5400" w:hanging="360"/>
      </w:pPr>
      <w:rPr>
        <w:rFonts w:ascii="Symbol" w:hAnsi="Symbol" w:hint="default"/>
      </w:rPr>
    </w:lvl>
    <w:lvl w:ilvl="8" w:tplc="6D3E4990" w:tentative="1">
      <w:start w:val="1"/>
      <w:numFmt w:val="bullet"/>
      <w:lvlText w:val=""/>
      <w:lvlJc w:val="left"/>
      <w:pPr>
        <w:tabs>
          <w:tab w:val="num" w:pos="6120"/>
        </w:tabs>
        <w:ind w:left="6120" w:hanging="360"/>
      </w:pPr>
      <w:rPr>
        <w:rFonts w:ascii="Symbol" w:hAnsi="Symbol" w:hint="default"/>
      </w:rPr>
    </w:lvl>
  </w:abstractNum>
  <w:abstractNum w:abstractNumId="2" w15:restartNumberingAfterBreak="0">
    <w:nsid w:val="6DCA32D0"/>
    <w:multiLevelType w:val="hybridMultilevel"/>
    <w:tmpl w:val="484273F4"/>
    <w:lvl w:ilvl="0" w:tplc="0409000F">
      <w:start w:val="1"/>
      <w:numFmt w:val="decimal"/>
      <w:lvlText w:val="%1."/>
      <w:lvlJc w:val="left"/>
      <w:pPr>
        <w:ind w:left="970" w:hanging="360"/>
      </w:pPr>
    </w:lvl>
    <w:lvl w:ilvl="1" w:tplc="04090019">
      <w:start w:val="1"/>
      <w:numFmt w:val="lowerLetter"/>
      <w:lvlText w:val="%2."/>
      <w:lvlJc w:val="left"/>
      <w:pPr>
        <w:ind w:left="1690" w:hanging="360"/>
      </w:pPr>
    </w:lvl>
    <w:lvl w:ilvl="2" w:tplc="0409001B">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 w15:restartNumberingAfterBreak="0">
    <w:nsid w:val="71B9041D"/>
    <w:multiLevelType w:val="hybridMultilevel"/>
    <w:tmpl w:val="6088D89E"/>
    <w:lvl w:ilvl="0" w:tplc="C1627B76">
      <w:start w:val="1"/>
      <w:numFmt w:val="decimal"/>
      <w:lvlText w:val="%1."/>
      <w:lvlJc w:val="left"/>
      <w:pPr>
        <w:ind w:left="720" w:hanging="360"/>
      </w:pPr>
      <w:rPr>
        <w:rFonts w:hint="default"/>
        <w:b/>
      </w:rPr>
    </w:lvl>
    <w:lvl w:ilvl="1" w:tplc="04090019">
      <w:start w:val="1"/>
      <w:numFmt w:val="lowerLetter"/>
      <w:lvlText w:val="%2."/>
      <w:lvlJc w:val="left"/>
      <w:pPr>
        <w:ind w:left="1440" w:hanging="360"/>
      </w:pPr>
      <w:rPr>
        <w:rFonts w:hint="default"/>
        <w:color w:val="auto"/>
      </w:rPr>
    </w:lvl>
    <w:lvl w:ilvl="2" w:tplc="04090003">
      <w:start w:val="1"/>
      <w:numFmt w:val="bullet"/>
      <w:lvlText w:val="o"/>
      <w:lvlJc w:val="left"/>
      <w:pPr>
        <w:ind w:left="2160" w:hanging="180"/>
      </w:pPr>
      <w:rPr>
        <w:rFonts w:ascii="Courier New" w:hAnsi="Courier New" w:cs="Courier New"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84726F"/>
    <w:multiLevelType w:val="hybridMultilevel"/>
    <w:tmpl w:val="2D3E0C42"/>
    <w:lvl w:ilvl="0" w:tplc="95AE98D8">
      <w:start w:val="3"/>
      <w:numFmt w:val="bullet"/>
      <w:lvlText w:val="-"/>
      <w:lvlJc w:val="left"/>
      <w:pPr>
        <w:ind w:left="1800" w:hanging="360"/>
      </w:pPr>
      <w:rPr>
        <w:rFonts w:ascii="Calibri" w:eastAsiaTheme="minorEastAsia"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607859210">
    <w:abstractNumId w:val="0"/>
  </w:num>
  <w:num w:numId="2" w16cid:durableId="64374724">
    <w:abstractNumId w:val="3"/>
  </w:num>
  <w:num w:numId="3" w16cid:durableId="580722822">
    <w:abstractNumId w:val="4"/>
  </w:num>
  <w:num w:numId="4" w16cid:durableId="747386986">
    <w:abstractNumId w:val="2"/>
  </w:num>
  <w:num w:numId="5" w16cid:durableId="1123961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07217B"/>
    <w:rsid w:val="00006F12"/>
    <w:rsid w:val="00057551"/>
    <w:rsid w:val="00066056"/>
    <w:rsid w:val="0007217B"/>
    <w:rsid w:val="00092B7F"/>
    <w:rsid w:val="000C0DC3"/>
    <w:rsid w:val="000D2452"/>
    <w:rsid w:val="000E510E"/>
    <w:rsid w:val="00155B46"/>
    <w:rsid w:val="001720BB"/>
    <w:rsid w:val="001750CE"/>
    <w:rsid w:val="001B2D0A"/>
    <w:rsid w:val="001D68A7"/>
    <w:rsid w:val="001E17E5"/>
    <w:rsid w:val="001E3CC7"/>
    <w:rsid w:val="00283CBF"/>
    <w:rsid w:val="002E346A"/>
    <w:rsid w:val="002F1794"/>
    <w:rsid w:val="002F3B00"/>
    <w:rsid w:val="0030751F"/>
    <w:rsid w:val="003459BE"/>
    <w:rsid w:val="00387142"/>
    <w:rsid w:val="00387B9B"/>
    <w:rsid w:val="003B28E2"/>
    <w:rsid w:val="003C09B8"/>
    <w:rsid w:val="003C15F7"/>
    <w:rsid w:val="003D4022"/>
    <w:rsid w:val="003D7890"/>
    <w:rsid w:val="003E6403"/>
    <w:rsid w:val="004031D7"/>
    <w:rsid w:val="00410B63"/>
    <w:rsid w:val="00421927"/>
    <w:rsid w:val="004411F3"/>
    <w:rsid w:val="004555E0"/>
    <w:rsid w:val="00472A69"/>
    <w:rsid w:val="004C4E46"/>
    <w:rsid w:val="004C5D1E"/>
    <w:rsid w:val="004D45EA"/>
    <w:rsid w:val="00512799"/>
    <w:rsid w:val="005521E3"/>
    <w:rsid w:val="005B6A99"/>
    <w:rsid w:val="005C2B49"/>
    <w:rsid w:val="005D4DB2"/>
    <w:rsid w:val="005E1C62"/>
    <w:rsid w:val="005F2060"/>
    <w:rsid w:val="006655BF"/>
    <w:rsid w:val="006976C1"/>
    <w:rsid w:val="006A420E"/>
    <w:rsid w:val="006B133F"/>
    <w:rsid w:val="006B1D3C"/>
    <w:rsid w:val="006B4B27"/>
    <w:rsid w:val="00710305"/>
    <w:rsid w:val="00717863"/>
    <w:rsid w:val="00762713"/>
    <w:rsid w:val="007769B7"/>
    <w:rsid w:val="00792819"/>
    <w:rsid w:val="007B2F7E"/>
    <w:rsid w:val="007E15E8"/>
    <w:rsid w:val="007F096E"/>
    <w:rsid w:val="007F3753"/>
    <w:rsid w:val="008404B8"/>
    <w:rsid w:val="008604F3"/>
    <w:rsid w:val="008B7F27"/>
    <w:rsid w:val="008D0295"/>
    <w:rsid w:val="008D4120"/>
    <w:rsid w:val="008F0141"/>
    <w:rsid w:val="008F1FCF"/>
    <w:rsid w:val="009025F5"/>
    <w:rsid w:val="009559D7"/>
    <w:rsid w:val="009771E7"/>
    <w:rsid w:val="009771F5"/>
    <w:rsid w:val="0099029E"/>
    <w:rsid w:val="00990761"/>
    <w:rsid w:val="00991E4A"/>
    <w:rsid w:val="00995B52"/>
    <w:rsid w:val="009C595E"/>
    <w:rsid w:val="009F2327"/>
    <w:rsid w:val="00A131DD"/>
    <w:rsid w:val="00A143BD"/>
    <w:rsid w:val="00A3356E"/>
    <w:rsid w:val="00A52693"/>
    <w:rsid w:val="00A8302A"/>
    <w:rsid w:val="00A94F52"/>
    <w:rsid w:val="00AA109A"/>
    <w:rsid w:val="00AA18B8"/>
    <w:rsid w:val="00AA402D"/>
    <w:rsid w:val="00AD0784"/>
    <w:rsid w:val="00AF11C6"/>
    <w:rsid w:val="00B029A6"/>
    <w:rsid w:val="00B3711E"/>
    <w:rsid w:val="00B41F92"/>
    <w:rsid w:val="00B447AD"/>
    <w:rsid w:val="00B45BAC"/>
    <w:rsid w:val="00B72CB6"/>
    <w:rsid w:val="00B83463"/>
    <w:rsid w:val="00BE1B9D"/>
    <w:rsid w:val="00BF2BC8"/>
    <w:rsid w:val="00C12CDE"/>
    <w:rsid w:val="00C67D9A"/>
    <w:rsid w:val="00CA0D59"/>
    <w:rsid w:val="00CA285A"/>
    <w:rsid w:val="00CE135B"/>
    <w:rsid w:val="00D36E7A"/>
    <w:rsid w:val="00D6530B"/>
    <w:rsid w:val="00D73B37"/>
    <w:rsid w:val="00D927DE"/>
    <w:rsid w:val="00DA6450"/>
    <w:rsid w:val="00DF5F1B"/>
    <w:rsid w:val="00E2142E"/>
    <w:rsid w:val="00E33733"/>
    <w:rsid w:val="00E36C2E"/>
    <w:rsid w:val="00E46CB8"/>
    <w:rsid w:val="00E63211"/>
    <w:rsid w:val="00EC71C6"/>
    <w:rsid w:val="00F65AFF"/>
    <w:rsid w:val="00FB21AC"/>
    <w:rsid w:val="00FF7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AFC9B6"/>
  <w14:defaultImageDpi w14:val="0"/>
  <w15:docId w15:val="{478EB033-995C-4466-ACAF-F461CEC8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djustRightInd w:val="0"/>
      <w:spacing w:after="0" w:line="240" w:lineRule="auto"/>
    </w:pPr>
    <w:rPr>
      <w:rFonts w:ascii="Tahoma" w:hAnsi="Tahoma" w:cs="Tahoma"/>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AFF"/>
    <w:pPr>
      <w:tabs>
        <w:tab w:val="center" w:pos="4680"/>
        <w:tab w:val="right" w:pos="9360"/>
      </w:tabs>
    </w:pPr>
  </w:style>
  <w:style w:type="character" w:customStyle="1" w:styleId="HeaderChar">
    <w:name w:val="Header Char"/>
    <w:basedOn w:val="DefaultParagraphFont"/>
    <w:link w:val="Header"/>
    <w:uiPriority w:val="99"/>
    <w:rsid w:val="00F65AFF"/>
    <w:rPr>
      <w:rFonts w:ascii="Tahoma" w:hAnsi="Tahoma" w:cs="Tahoma"/>
      <w:kern w:val="28"/>
      <w:sz w:val="24"/>
      <w:szCs w:val="24"/>
    </w:rPr>
  </w:style>
  <w:style w:type="paragraph" w:styleId="Footer">
    <w:name w:val="footer"/>
    <w:basedOn w:val="Normal"/>
    <w:link w:val="FooterChar"/>
    <w:uiPriority w:val="99"/>
    <w:unhideWhenUsed/>
    <w:rsid w:val="00F65AFF"/>
    <w:pPr>
      <w:tabs>
        <w:tab w:val="center" w:pos="4680"/>
        <w:tab w:val="right" w:pos="9360"/>
      </w:tabs>
    </w:pPr>
  </w:style>
  <w:style w:type="character" w:customStyle="1" w:styleId="FooterChar">
    <w:name w:val="Footer Char"/>
    <w:basedOn w:val="DefaultParagraphFont"/>
    <w:link w:val="Footer"/>
    <w:uiPriority w:val="99"/>
    <w:rsid w:val="00F65AFF"/>
    <w:rPr>
      <w:rFonts w:ascii="Tahoma" w:hAnsi="Tahoma" w:cs="Tahoma"/>
      <w:kern w:val="28"/>
      <w:sz w:val="24"/>
      <w:szCs w:val="24"/>
    </w:rPr>
  </w:style>
  <w:style w:type="paragraph" w:styleId="ListParagraph">
    <w:name w:val="List Paragraph"/>
    <w:basedOn w:val="Normal"/>
    <w:uiPriority w:val="34"/>
    <w:qFormat/>
    <w:rsid w:val="004D45EA"/>
    <w:pPr>
      <w:ind w:left="720"/>
      <w:contextualSpacing/>
    </w:pPr>
  </w:style>
  <w:style w:type="paragraph" w:styleId="BalloonText">
    <w:name w:val="Balloon Text"/>
    <w:basedOn w:val="Normal"/>
    <w:link w:val="BalloonTextChar"/>
    <w:uiPriority w:val="99"/>
    <w:semiHidden/>
    <w:unhideWhenUsed/>
    <w:rsid w:val="009559D7"/>
    <w:rPr>
      <w:sz w:val="16"/>
      <w:szCs w:val="16"/>
    </w:rPr>
  </w:style>
  <w:style w:type="character" w:customStyle="1" w:styleId="BalloonTextChar">
    <w:name w:val="Balloon Text Char"/>
    <w:basedOn w:val="DefaultParagraphFont"/>
    <w:link w:val="BalloonText"/>
    <w:uiPriority w:val="99"/>
    <w:semiHidden/>
    <w:rsid w:val="009559D7"/>
    <w:rPr>
      <w:rFonts w:ascii="Tahoma" w:hAnsi="Tahoma" w:cs="Tahoma"/>
      <w:kern w:val="28"/>
      <w:sz w:val="16"/>
      <w:szCs w:val="16"/>
    </w:rPr>
  </w:style>
  <w:style w:type="character" w:styleId="Hyperlink">
    <w:name w:val="Hyperlink"/>
    <w:basedOn w:val="DefaultParagraphFont"/>
    <w:uiPriority w:val="99"/>
    <w:unhideWhenUsed/>
    <w:rsid w:val="00D927DE"/>
    <w:rPr>
      <w:color w:val="0000FF" w:themeColor="hyperlink"/>
      <w:u w:val="single"/>
    </w:rPr>
  </w:style>
  <w:style w:type="character" w:styleId="FollowedHyperlink">
    <w:name w:val="FollowedHyperlink"/>
    <w:basedOn w:val="DefaultParagraphFont"/>
    <w:uiPriority w:val="99"/>
    <w:semiHidden/>
    <w:unhideWhenUsed/>
    <w:rsid w:val="008F01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jotform.com/LCCAP/commercial-andor-residential-requ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702BB-30F1-4203-A0B1-6F247D45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1140</Words>
  <Characters>6502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Knapp</dc:creator>
  <cp:lastModifiedBy>Mike Hughes</cp:lastModifiedBy>
  <cp:revision>7</cp:revision>
  <cp:lastPrinted>2015-12-03T19:45:00Z</cp:lastPrinted>
  <dcterms:created xsi:type="dcterms:W3CDTF">2016-05-23T17:28:00Z</dcterms:created>
  <dcterms:modified xsi:type="dcterms:W3CDTF">2022-08-18T14:58:00Z</dcterms:modified>
</cp:coreProperties>
</file>